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18C" w:rsidRPr="00753CB0" w:rsidRDefault="0033718C" w:rsidP="0033718C">
      <w:pPr>
        <w:autoSpaceDE w:val="0"/>
        <w:autoSpaceDN w:val="0"/>
        <w:adjustRightInd w:val="0"/>
        <w:jc w:val="right"/>
        <w:rPr>
          <w:rFonts w:cs="Times New Roman"/>
          <w:b/>
          <w:szCs w:val="24"/>
        </w:rPr>
      </w:pPr>
      <w:r w:rsidRPr="00753CB0">
        <w:rPr>
          <w:rFonts w:cs="Times New Roman"/>
          <w:b/>
          <w:szCs w:val="24"/>
        </w:rPr>
        <w:t xml:space="preserve">УТВЕРЖДЕНО </w:t>
      </w:r>
    </w:p>
    <w:p w:rsidR="0033718C" w:rsidRPr="00753CB0" w:rsidRDefault="0033718C" w:rsidP="0033718C">
      <w:pPr>
        <w:autoSpaceDE w:val="0"/>
        <w:autoSpaceDN w:val="0"/>
        <w:adjustRightInd w:val="0"/>
        <w:jc w:val="right"/>
        <w:rPr>
          <w:rFonts w:cs="Times New Roman"/>
          <w:szCs w:val="24"/>
        </w:rPr>
      </w:pPr>
      <w:r w:rsidRPr="00753CB0">
        <w:rPr>
          <w:rFonts w:cs="Times New Roman"/>
          <w:szCs w:val="24"/>
        </w:rPr>
        <w:t xml:space="preserve">Внеочередным общим собранием членов </w:t>
      </w:r>
    </w:p>
    <w:p w:rsidR="0033718C" w:rsidRPr="00753CB0" w:rsidRDefault="0033718C" w:rsidP="0033718C">
      <w:pPr>
        <w:autoSpaceDE w:val="0"/>
        <w:autoSpaceDN w:val="0"/>
        <w:adjustRightInd w:val="0"/>
        <w:jc w:val="right"/>
        <w:rPr>
          <w:rFonts w:cs="Times New Roman"/>
          <w:szCs w:val="24"/>
        </w:rPr>
      </w:pPr>
      <w:r>
        <w:rPr>
          <w:rFonts w:cs="Times New Roman"/>
          <w:szCs w:val="24"/>
        </w:rPr>
        <w:t>АС</w:t>
      </w:r>
      <w:r w:rsidRPr="00753CB0">
        <w:rPr>
          <w:rFonts w:cs="Times New Roman"/>
          <w:szCs w:val="24"/>
        </w:rPr>
        <w:t xml:space="preserve"> </w:t>
      </w:r>
      <w:r w:rsidR="009E796A" w:rsidRPr="00D674CE">
        <w:rPr>
          <w:rFonts w:cs="Times New Roman"/>
          <w:b/>
          <w:sz w:val="20"/>
          <w:szCs w:val="20"/>
        </w:rPr>
        <w:t xml:space="preserve"> </w:t>
      </w:r>
      <w:r w:rsidR="00C754DA">
        <w:rPr>
          <w:szCs w:val="24"/>
        </w:rPr>
        <w:t>«СтройОбъединение</w:t>
      </w:r>
      <w:r w:rsidRPr="00753CB0">
        <w:rPr>
          <w:rFonts w:cs="Times New Roman"/>
          <w:szCs w:val="24"/>
        </w:rPr>
        <w:t xml:space="preserve">» </w:t>
      </w:r>
    </w:p>
    <w:p w:rsidR="0033718C" w:rsidRDefault="0033718C" w:rsidP="0033718C">
      <w:pPr>
        <w:autoSpaceDE w:val="0"/>
        <w:autoSpaceDN w:val="0"/>
        <w:adjustRightInd w:val="0"/>
        <w:jc w:val="right"/>
        <w:rPr>
          <w:rFonts w:cs="Times New Roman"/>
          <w:szCs w:val="24"/>
        </w:rPr>
      </w:pPr>
      <w:proofErr w:type="gramStart"/>
      <w:r w:rsidRPr="00753CB0">
        <w:rPr>
          <w:rFonts w:cs="Times New Roman"/>
          <w:szCs w:val="24"/>
        </w:rPr>
        <w:t>Протокол № б</w:t>
      </w:r>
      <w:proofErr w:type="gramEnd"/>
      <w:r w:rsidRPr="00753CB0">
        <w:rPr>
          <w:rFonts w:cs="Times New Roman"/>
          <w:szCs w:val="24"/>
        </w:rPr>
        <w:t>/</w:t>
      </w:r>
      <w:proofErr w:type="spellStart"/>
      <w:r w:rsidRPr="00753CB0">
        <w:rPr>
          <w:rFonts w:cs="Times New Roman"/>
          <w:szCs w:val="24"/>
        </w:rPr>
        <w:t>н</w:t>
      </w:r>
      <w:proofErr w:type="spellEnd"/>
      <w:r w:rsidRPr="00753CB0">
        <w:rPr>
          <w:rFonts w:cs="Times New Roman"/>
          <w:szCs w:val="24"/>
        </w:rPr>
        <w:t xml:space="preserve"> от </w:t>
      </w:r>
      <w:r w:rsidR="00C754DA">
        <w:rPr>
          <w:rFonts w:cs="Times New Roman"/>
          <w:szCs w:val="24"/>
        </w:rPr>
        <w:t>30</w:t>
      </w:r>
      <w:r w:rsidRPr="00A964A1">
        <w:rPr>
          <w:rFonts w:cs="Times New Roman"/>
          <w:szCs w:val="24"/>
        </w:rPr>
        <w:t>.06.2017г.</w:t>
      </w:r>
    </w:p>
    <w:p w:rsidR="003052DB" w:rsidRPr="00753CB0" w:rsidRDefault="003052DB" w:rsidP="003052DB">
      <w:pPr>
        <w:autoSpaceDE w:val="0"/>
        <w:autoSpaceDN w:val="0"/>
        <w:adjustRightInd w:val="0"/>
        <w:jc w:val="right"/>
        <w:rPr>
          <w:rFonts w:cs="Times New Roman"/>
          <w:szCs w:val="24"/>
        </w:rPr>
      </w:pPr>
      <w:r w:rsidRPr="000E0A80">
        <w:rPr>
          <w:bCs/>
          <w:szCs w:val="24"/>
        </w:rPr>
        <w:t xml:space="preserve">Решением </w:t>
      </w:r>
      <w:r>
        <w:rPr>
          <w:rFonts w:cs="Times New Roman"/>
          <w:szCs w:val="24"/>
        </w:rPr>
        <w:t>в</w:t>
      </w:r>
      <w:r w:rsidRPr="00753CB0">
        <w:rPr>
          <w:rFonts w:cs="Times New Roman"/>
          <w:szCs w:val="24"/>
        </w:rPr>
        <w:t>неочередн</w:t>
      </w:r>
      <w:r>
        <w:rPr>
          <w:rFonts w:cs="Times New Roman"/>
          <w:szCs w:val="24"/>
        </w:rPr>
        <w:t>ого</w:t>
      </w:r>
      <w:r w:rsidRPr="00753CB0">
        <w:rPr>
          <w:rFonts w:cs="Times New Roman"/>
          <w:szCs w:val="24"/>
        </w:rPr>
        <w:t xml:space="preserve"> общ</w:t>
      </w:r>
      <w:r>
        <w:rPr>
          <w:rFonts w:cs="Times New Roman"/>
          <w:szCs w:val="24"/>
        </w:rPr>
        <w:t>его</w:t>
      </w:r>
      <w:r w:rsidRPr="00753CB0">
        <w:rPr>
          <w:rFonts w:cs="Times New Roman"/>
          <w:szCs w:val="24"/>
        </w:rPr>
        <w:t xml:space="preserve"> собрани</w:t>
      </w:r>
      <w:r>
        <w:rPr>
          <w:rFonts w:cs="Times New Roman"/>
          <w:szCs w:val="24"/>
        </w:rPr>
        <w:t>я</w:t>
      </w:r>
      <w:r w:rsidRPr="00753CB0">
        <w:rPr>
          <w:rFonts w:cs="Times New Roman"/>
          <w:szCs w:val="24"/>
        </w:rPr>
        <w:t xml:space="preserve"> членов </w:t>
      </w:r>
    </w:p>
    <w:p w:rsidR="003052DB" w:rsidRPr="000E0A80" w:rsidRDefault="003052DB" w:rsidP="003052DB">
      <w:pPr>
        <w:ind w:left="5387" w:firstLine="11"/>
        <w:jc w:val="right"/>
        <w:rPr>
          <w:bCs/>
          <w:szCs w:val="24"/>
        </w:rPr>
      </w:pPr>
      <w:r w:rsidRPr="000E0A80">
        <w:rPr>
          <w:bCs/>
          <w:szCs w:val="24"/>
        </w:rPr>
        <w:t xml:space="preserve"> Ассоциации внесены изменения</w:t>
      </w:r>
    </w:p>
    <w:p w:rsidR="00FE45E0" w:rsidRPr="000E0A80" w:rsidRDefault="00203E64" w:rsidP="00FE45E0">
      <w:pPr>
        <w:ind w:left="5812" w:firstLine="11"/>
        <w:jc w:val="right"/>
        <w:rPr>
          <w:szCs w:val="24"/>
        </w:rPr>
      </w:pPr>
      <w:proofErr w:type="gramStart"/>
      <w:r>
        <w:rPr>
          <w:bCs/>
          <w:szCs w:val="24"/>
        </w:rPr>
        <w:t>Протокол № б</w:t>
      </w:r>
      <w:proofErr w:type="gramEnd"/>
      <w:r>
        <w:rPr>
          <w:bCs/>
          <w:szCs w:val="24"/>
        </w:rPr>
        <w:t>/</w:t>
      </w:r>
      <w:proofErr w:type="spellStart"/>
      <w:r>
        <w:rPr>
          <w:bCs/>
          <w:szCs w:val="24"/>
        </w:rPr>
        <w:t>н</w:t>
      </w:r>
      <w:proofErr w:type="spellEnd"/>
      <w:r>
        <w:rPr>
          <w:bCs/>
          <w:szCs w:val="24"/>
        </w:rPr>
        <w:t xml:space="preserve"> от 0</w:t>
      </w:r>
      <w:r w:rsidR="00FE45E0" w:rsidRPr="004D5859">
        <w:rPr>
          <w:bCs/>
          <w:szCs w:val="24"/>
        </w:rPr>
        <w:t>1.0</w:t>
      </w:r>
      <w:r>
        <w:rPr>
          <w:bCs/>
          <w:szCs w:val="24"/>
        </w:rPr>
        <w:t>9</w:t>
      </w:r>
      <w:r w:rsidR="00FE45E0" w:rsidRPr="004D5859">
        <w:rPr>
          <w:bCs/>
          <w:szCs w:val="24"/>
        </w:rPr>
        <w:t>.2017г.</w:t>
      </w:r>
    </w:p>
    <w:p w:rsidR="00671072" w:rsidRDefault="00671072" w:rsidP="00671072">
      <w:pPr>
        <w:jc w:val="right"/>
      </w:pPr>
    </w:p>
    <w:p w:rsidR="00671072" w:rsidRDefault="00671072" w:rsidP="00671072">
      <w:pPr>
        <w:jc w:val="right"/>
      </w:pPr>
      <w:r>
        <w:t xml:space="preserve"> </w:t>
      </w:r>
    </w:p>
    <w:p w:rsidR="00671072" w:rsidRDefault="00671072" w:rsidP="00671072">
      <w:pPr>
        <w:jc w:val="right"/>
      </w:pPr>
    </w:p>
    <w:p w:rsidR="00671072" w:rsidRDefault="00671072" w:rsidP="00671072"/>
    <w:p w:rsidR="00671072" w:rsidRDefault="00671072" w:rsidP="00671072">
      <w:r>
        <w:t xml:space="preserve"> </w:t>
      </w:r>
    </w:p>
    <w:p w:rsidR="00671072" w:rsidRDefault="00671072" w:rsidP="00671072"/>
    <w:p w:rsidR="00671072" w:rsidRDefault="00671072" w:rsidP="00671072">
      <w:r>
        <w:t xml:space="preserve"> </w:t>
      </w:r>
    </w:p>
    <w:p w:rsidR="00671072" w:rsidRDefault="00671072" w:rsidP="00671072"/>
    <w:p w:rsidR="00671072" w:rsidRDefault="00671072" w:rsidP="00671072">
      <w:r>
        <w:t xml:space="preserve"> </w:t>
      </w:r>
    </w:p>
    <w:p w:rsidR="00671072" w:rsidRDefault="00671072" w:rsidP="00671072"/>
    <w:p w:rsidR="00671072" w:rsidRDefault="00671072" w:rsidP="00671072">
      <w:r>
        <w:t xml:space="preserve"> </w:t>
      </w:r>
    </w:p>
    <w:p w:rsidR="00671072" w:rsidRDefault="00671072" w:rsidP="00671072"/>
    <w:p w:rsidR="00671072" w:rsidRDefault="00671072" w:rsidP="00671072">
      <w:r>
        <w:t xml:space="preserve"> </w:t>
      </w:r>
    </w:p>
    <w:p w:rsidR="00671072" w:rsidRDefault="00671072" w:rsidP="00671072"/>
    <w:p w:rsidR="00671072" w:rsidRPr="0033718C" w:rsidRDefault="00671072" w:rsidP="0033718C">
      <w:pPr>
        <w:jc w:val="center"/>
        <w:rPr>
          <w:b/>
          <w:sz w:val="32"/>
          <w:szCs w:val="32"/>
        </w:rPr>
      </w:pPr>
      <w:r w:rsidRPr="0033718C">
        <w:rPr>
          <w:b/>
          <w:sz w:val="32"/>
          <w:szCs w:val="32"/>
        </w:rPr>
        <w:t>Положение</w:t>
      </w:r>
    </w:p>
    <w:p w:rsidR="00671072" w:rsidRPr="0033718C" w:rsidRDefault="00671072" w:rsidP="00671072">
      <w:pPr>
        <w:jc w:val="center"/>
        <w:rPr>
          <w:b/>
          <w:sz w:val="32"/>
          <w:szCs w:val="32"/>
        </w:rPr>
      </w:pPr>
      <w:r w:rsidRPr="0033718C">
        <w:rPr>
          <w:b/>
          <w:sz w:val="32"/>
          <w:szCs w:val="32"/>
        </w:rPr>
        <w:t>о компенсационном фонде</w:t>
      </w:r>
    </w:p>
    <w:p w:rsidR="00671072" w:rsidRPr="0033718C" w:rsidRDefault="00671072" w:rsidP="00671072">
      <w:pPr>
        <w:jc w:val="center"/>
        <w:rPr>
          <w:b/>
          <w:sz w:val="32"/>
          <w:szCs w:val="32"/>
        </w:rPr>
      </w:pPr>
      <w:r w:rsidRPr="0033718C">
        <w:rPr>
          <w:b/>
          <w:sz w:val="32"/>
          <w:szCs w:val="32"/>
        </w:rPr>
        <w:t>возмещения вреда</w:t>
      </w:r>
    </w:p>
    <w:p w:rsidR="0033718C" w:rsidRPr="0033718C" w:rsidRDefault="0033718C" w:rsidP="00671072">
      <w:pPr>
        <w:jc w:val="center"/>
        <w:rPr>
          <w:b/>
          <w:sz w:val="32"/>
          <w:szCs w:val="32"/>
        </w:rPr>
      </w:pPr>
    </w:p>
    <w:p w:rsidR="00671072" w:rsidRDefault="00671072" w:rsidP="00671072"/>
    <w:p w:rsidR="00671072" w:rsidRDefault="00671072" w:rsidP="00671072">
      <w:r>
        <w:t xml:space="preserve"> </w:t>
      </w:r>
    </w:p>
    <w:p w:rsidR="00671072" w:rsidRDefault="00671072" w:rsidP="00671072"/>
    <w:p w:rsidR="00671072" w:rsidRDefault="00671072" w:rsidP="00671072">
      <w:r>
        <w:t xml:space="preserve"> </w:t>
      </w:r>
    </w:p>
    <w:p w:rsidR="00671072" w:rsidRDefault="00671072" w:rsidP="00671072"/>
    <w:p w:rsidR="00671072" w:rsidRDefault="00671072" w:rsidP="00671072">
      <w:r>
        <w:t xml:space="preserve"> </w:t>
      </w:r>
    </w:p>
    <w:p w:rsidR="00671072" w:rsidRDefault="00671072" w:rsidP="00671072"/>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671072" w:rsidRPr="005F65B1" w:rsidRDefault="0033718C" w:rsidP="005F65B1">
      <w:pPr>
        <w:jc w:val="center"/>
        <w:rPr>
          <w:rFonts w:cs="Times New Roman"/>
          <w:b/>
          <w:szCs w:val="24"/>
        </w:rPr>
      </w:pPr>
      <w:r>
        <w:br w:type="page"/>
      </w:r>
      <w:r w:rsidR="00671072" w:rsidRPr="005F65B1">
        <w:rPr>
          <w:rFonts w:cs="Times New Roman"/>
          <w:b/>
          <w:szCs w:val="24"/>
        </w:rPr>
        <w:lastRenderedPageBreak/>
        <w:t>1. ОБЩИЕ ПОЛОЖЕНИЯ</w:t>
      </w:r>
      <w:r w:rsidRPr="005F65B1">
        <w:rPr>
          <w:rFonts w:cs="Times New Roman"/>
          <w:b/>
          <w:szCs w:val="24"/>
        </w:rPr>
        <w:t>.</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1.1. </w:t>
      </w:r>
      <w:proofErr w:type="gramStart"/>
      <w:r w:rsidRPr="005F65B1">
        <w:rPr>
          <w:rFonts w:cs="Times New Roman"/>
          <w:szCs w:val="24"/>
        </w:rPr>
        <w:t xml:space="preserve">Настоящее Положение о компенсационном фонде возмещения вреда (далее по тексту </w:t>
      </w:r>
      <w:r w:rsidR="0033718C" w:rsidRPr="005F65B1">
        <w:rPr>
          <w:rFonts w:cs="Times New Roman"/>
          <w:szCs w:val="24"/>
        </w:rPr>
        <w:t>-</w:t>
      </w:r>
      <w:r w:rsidRPr="005F65B1">
        <w:rPr>
          <w:rFonts w:cs="Times New Roman"/>
          <w:szCs w:val="24"/>
        </w:rPr>
        <w:t xml:space="preserve"> Положение) устанавливает размер взноса и порядок формирования компенсационного фонда возмещения вреда саморегулируемой организации </w:t>
      </w:r>
      <w:r w:rsidRPr="00D2689C">
        <w:rPr>
          <w:rFonts w:cs="Times New Roman"/>
          <w:szCs w:val="24"/>
        </w:rPr>
        <w:t xml:space="preserve">Ассоциации </w:t>
      </w:r>
      <w:r w:rsidR="00C754DA">
        <w:rPr>
          <w:szCs w:val="24"/>
        </w:rPr>
        <w:t>проектировщиков «СтройОбъединение</w:t>
      </w:r>
      <w:r w:rsidRPr="00D2689C">
        <w:rPr>
          <w:rFonts w:cs="Times New Roman"/>
          <w:szCs w:val="24"/>
        </w:rPr>
        <w:t xml:space="preserve">» </w:t>
      </w:r>
      <w:r w:rsidRPr="005F65B1">
        <w:rPr>
          <w:rFonts w:cs="Times New Roman"/>
          <w:szCs w:val="24"/>
        </w:rPr>
        <w:t>(далее по тексту – Ассоциация), устанавливает в соответствии с требованиями законодательства Российской Федерации возможные способы и порядок размещения средств компенсационного фонда возмещения вреда, основания и порядок выплат из компенсационного фонда возмещения вреда, а также порядок</w:t>
      </w:r>
      <w:proofErr w:type="gramEnd"/>
      <w:r w:rsidRPr="005F65B1">
        <w:rPr>
          <w:rFonts w:cs="Times New Roman"/>
          <w:szCs w:val="24"/>
        </w:rPr>
        <w:t xml:space="preserve"> увеличения (восстановления) его размера после осуществления выплаты.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1.2. Положение разработано в соответствии с Градостроительным кодексом Российской Федерации, Федеральным законом от 01.12.2007 года № 315-ФЗ «О саморегулируемых организациях», иными нормативными правовыми актами Российской Федерации и Уставом Ассоциации.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1.3. Ассоциация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Ассоциация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1.4. В настоящем Положении используются следующие основные понятия и определения: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1.4.1. Компенсационный фонд возмещения вреда – обособленное имущество, формируемое исключительно в денежной форме за счет обязательных взносов членов Ассоциации. Компенсационный фонд возмещения вреда Ассоциации наряду со страхованием ответственности членов Ассоциации является одним из способов обеспечения имущественной ответственности членов Ассоциации перед потребителями строительной продукции и иными лицами;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1.4.2. Компенсационная выплата – выплата из Компенсационного фонда возмещения вреда, осуществляемая Ассоциацией, в результате наступления солидарной ответственности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1.4.3. Заявитель – лицо, обратившееся в соответствии с законодательством Российской Федерации в Ассоциацию с требованием произвести Компенсационную выплату, а также лица, имеющие предусмотренное законодательством право обратного требования (регресса) к Ассоциации.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1.4.4. </w:t>
      </w:r>
      <w:proofErr w:type="spellStart"/>
      <w:r w:rsidRPr="005F65B1">
        <w:rPr>
          <w:rFonts w:cs="Times New Roman"/>
          <w:szCs w:val="24"/>
        </w:rPr>
        <w:t>Причинитель</w:t>
      </w:r>
      <w:proofErr w:type="spellEnd"/>
      <w:r w:rsidRPr="005F65B1">
        <w:rPr>
          <w:rFonts w:cs="Times New Roman"/>
          <w:szCs w:val="24"/>
        </w:rPr>
        <w:t xml:space="preserve"> вреда – член Ассоциации или бывший член Ассоциации, по вине которого в период членства в Ассоциации в результате выполнения таким членом работ по </w:t>
      </w:r>
      <w:r w:rsidR="00B22A2F" w:rsidRPr="00D2689C">
        <w:rPr>
          <w:rFonts w:cs="Times New Roman"/>
          <w:szCs w:val="24"/>
        </w:rPr>
        <w:t>архитектурно-строительному проектированию</w:t>
      </w:r>
      <w:r w:rsidR="00B22A2F">
        <w:rPr>
          <w:rFonts w:cs="Times New Roman"/>
          <w:szCs w:val="24"/>
        </w:rPr>
        <w:t xml:space="preserve"> </w:t>
      </w:r>
      <w:r w:rsidRPr="005F65B1">
        <w:rPr>
          <w:rFonts w:cs="Times New Roman"/>
          <w:szCs w:val="24"/>
        </w:rPr>
        <w:t xml:space="preserve">был причинен вред личности или имуществу гражданина, имуществу юридического лица вследствие разрушения, повреждения здания, сооружения либо части здания или сооружения. </w:t>
      </w:r>
    </w:p>
    <w:p w:rsidR="00671072" w:rsidRPr="005F65B1" w:rsidRDefault="00671072" w:rsidP="005F65B1">
      <w:pPr>
        <w:jc w:val="both"/>
        <w:rPr>
          <w:rFonts w:cs="Times New Roman"/>
          <w:szCs w:val="24"/>
        </w:rPr>
      </w:pPr>
    </w:p>
    <w:p w:rsidR="00671072" w:rsidRPr="005F65B1" w:rsidRDefault="00671072" w:rsidP="005F65B1">
      <w:pPr>
        <w:jc w:val="center"/>
        <w:rPr>
          <w:rFonts w:cs="Times New Roman"/>
          <w:b/>
          <w:szCs w:val="24"/>
        </w:rPr>
      </w:pPr>
      <w:r w:rsidRPr="005F65B1">
        <w:rPr>
          <w:rFonts w:cs="Times New Roman"/>
          <w:b/>
          <w:szCs w:val="24"/>
        </w:rPr>
        <w:lastRenderedPageBreak/>
        <w:t xml:space="preserve">2. РАЗМЕР ВЗНОСА И ПОРЯДОК </w:t>
      </w:r>
      <w:proofErr w:type="gramStart"/>
      <w:r w:rsidRPr="005F65B1">
        <w:rPr>
          <w:rFonts w:cs="Times New Roman"/>
          <w:b/>
          <w:szCs w:val="24"/>
        </w:rPr>
        <w:t>ФОРМИРОВАНИЯ</w:t>
      </w:r>
      <w:r w:rsidR="005F65B1">
        <w:rPr>
          <w:rFonts w:cs="Times New Roman"/>
          <w:b/>
          <w:szCs w:val="24"/>
        </w:rPr>
        <w:t xml:space="preserve"> </w:t>
      </w:r>
      <w:r w:rsidRPr="005F65B1">
        <w:rPr>
          <w:rFonts w:cs="Times New Roman"/>
          <w:b/>
          <w:szCs w:val="24"/>
        </w:rPr>
        <w:t>КОМПЕНСАЦИОННОГО ФОНДА</w:t>
      </w:r>
      <w:r w:rsidR="005F65B1">
        <w:rPr>
          <w:rFonts w:cs="Times New Roman"/>
          <w:b/>
          <w:szCs w:val="24"/>
        </w:rPr>
        <w:t xml:space="preserve"> </w:t>
      </w:r>
      <w:r w:rsidRPr="005F65B1">
        <w:rPr>
          <w:rFonts w:cs="Times New Roman"/>
          <w:b/>
          <w:szCs w:val="24"/>
        </w:rPr>
        <w:t>ВОЗМЕЩЕНИЯ ВРЕДА АССОЦИАЦИИ</w:t>
      </w:r>
      <w:proofErr w:type="gramEnd"/>
      <w:r w:rsidR="005F65B1">
        <w:rPr>
          <w:rFonts w:cs="Times New Roman"/>
          <w:b/>
          <w:szCs w:val="24"/>
        </w:rPr>
        <w:t>.</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2.1. Размер взноса в Компенсационный фонд возмещения вреда Ассоциации устанавливается Общим собранием членов Ассоциации и определяется в настоящем разделе Положения в соответствии с минимальным размером взноса в компенсационный фонд возмещения вреда саморегулируемой организации, установленного Градостроительным кодексом Российской Федерации.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2.2. Минимальный размер взноса в Компенсационный фонд возмещения вреда Ассоциации на одного члена в зависимости от уровня ответственности члена Ассоциации составляет: </w:t>
      </w:r>
    </w:p>
    <w:p w:rsidR="00671072" w:rsidRPr="005F65B1" w:rsidRDefault="00671072" w:rsidP="005F65B1">
      <w:pPr>
        <w:jc w:val="both"/>
        <w:rPr>
          <w:rFonts w:cs="Times New Roman"/>
          <w:szCs w:val="24"/>
        </w:rPr>
      </w:pPr>
    </w:p>
    <w:p w:rsidR="00671072" w:rsidRPr="00CA478D" w:rsidRDefault="00671072" w:rsidP="005F65B1">
      <w:pPr>
        <w:jc w:val="both"/>
        <w:rPr>
          <w:rFonts w:cs="Times New Roman"/>
          <w:szCs w:val="24"/>
        </w:rPr>
      </w:pPr>
      <w:r w:rsidRPr="00CA478D">
        <w:rPr>
          <w:rFonts w:cs="Times New Roman"/>
          <w:szCs w:val="24"/>
        </w:rPr>
        <w:t xml:space="preserve">а) </w:t>
      </w:r>
      <w:r w:rsidR="009D3AA8" w:rsidRPr="00CA478D">
        <w:rPr>
          <w:rFonts w:cs="Times New Roman"/>
          <w:szCs w:val="24"/>
        </w:rPr>
        <w:t xml:space="preserve">пятьдесят </w:t>
      </w:r>
      <w:r w:rsidRPr="00CA478D">
        <w:rPr>
          <w:rFonts w:cs="Times New Roman"/>
          <w:szCs w:val="24"/>
        </w:rPr>
        <w:t xml:space="preserve">тысяч рублей в случае, если член Ассоциации планирует </w:t>
      </w:r>
      <w:r w:rsidR="009D3AA8" w:rsidRPr="00CA478D">
        <w:rPr>
          <w:rFonts w:cs="Times New Roman"/>
          <w:szCs w:val="24"/>
        </w:rPr>
        <w:t xml:space="preserve">выполнять </w:t>
      </w:r>
      <w:r w:rsidR="009D3AA8" w:rsidRPr="00CA478D">
        <w:rPr>
          <w:rFonts w:eastAsia="Times New Roman" w:cs="Times New Roman"/>
          <w:szCs w:val="24"/>
          <w:lang w:eastAsia="ru-RU"/>
        </w:rPr>
        <w:t>подготовку проектной документации</w:t>
      </w:r>
      <w:r w:rsidRPr="00CA478D">
        <w:rPr>
          <w:rFonts w:cs="Times New Roman"/>
          <w:szCs w:val="24"/>
        </w:rPr>
        <w:t>, стоимость которо</w:t>
      </w:r>
      <w:r w:rsidR="00D2689C" w:rsidRPr="00CA478D">
        <w:rPr>
          <w:rFonts w:cs="Times New Roman"/>
          <w:szCs w:val="24"/>
        </w:rPr>
        <w:t>й</w:t>
      </w:r>
      <w:r w:rsidRPr="00CA478D">
        <w:rPr>
          <w:rFonts w:cs="Times New Roman"/>
          <w:szCs w:val="24"/>
        </w:rPr>
        <w:t xml:space="preserve"> по одному договору </w:t>
      </w:r>
      <w:r w:rsidR="00AE6816" w:rsidRPr="00CA478D">
        <w:rPr>
          <w:rFonts w:eastAsia="Times New Roman" w:cs="Times New Roman"/>
          <w:szCs w:val="24"/>
          <w:lang w:eastAsia="ru-RU"/>
        </w:rPr>
        <w:t>подряда на подготовку проектной документации</w:t>
      </w:r>
      <w:r w:rsidR="00AE6816" w:rsidRPr="00CA478D">
        <w:rPr>
          <w:rFonts w:eastAsia="Times New Roman" w:cs="Times New Roman"/>
          <w:sz w:val="21"/>
          <w:szCs w:val="21"/>
          <w:lang w:eastAsia="ru-RU"/>
        </w:rPr>
        <w:t xml:space="preserve"> </w:t>
      </w:r>
      <w:r w:rsidRPr="00CA478D">
        <w:rPr>
          <w:rFonts w:cs="Times New Roman"/>
          <w:szCs w:val="24"/>
        </w:rPr>
        <w:t xml:space="preserve">не превышает </w:t>
      </w:r>
      <w:r w:rsidR="009D3AA8" w:rsidRPr="00CA478D">
        <w:rPr>
          <w:rFonts w:cs="Times New Roman"/>
          <w:szCs w:val="24"/>
        </w:rPr>
        <w:t xml:space="preserve">двадцать пять миллионов </w:t>
      </w:r>
      <w:r w:rsidRPr="00CA478D">
        <w:rPr>
          <w:rFonts w:cs="Times New Roman"/>
          <w:szCs w:val="24"/>
        </w:rPr>
        <w:t xml:space="preserve">рублей (первый уровень ответственности члена саморегулируемой организации); </w:t>
      </w:r>
    </w:p>
    <w:p w:rsidR="00671072" w:rsidRPr="00CA478D" w:rsidRDefault="00671072" w:rsidP="005F65B1">
      <w:pPr>
        <w:jc w:val="both"/>
        <w:rPr>
          <w:rFonts w:cs="Times New Roman"/>
          <w:szCs w:val="24"/>
        </w:rPr>
      </w:pPr>
    </w:p>
    <w:p w:rsidR="00671072" w:rsidRPr="00CA478D" w:rsidRDefault="00671072" w:rsidP="005F65B1">
      <w:pPr>
        <w:jc w:val="both"/>
        <w:rPr>
          <w:rFonts w:cs="Times New Roman"/>
          <w:szCs w:val="24"/>
        </w:rPr>
      </w:pPr>
      <w:r w:rsidRPr="00CA478D">
        <w:rPr>
          <w:rFonts w:cs="Times New Roman"/>
          <w:szCs w:val="24"/>
        </w:rPr>
        <w:t xml:space="preserve">б) </w:t>
      </w:r>
      <w:r w:rsidR="009D3AA8" w:rsidRPr="00CA478D">
        <w:rPr>
          <w:rFonts w:cs="Times New Roman"/>
          <w:szCs w:val="24"/>
        </w:rPr>
        <w:t xml:space="preserve">сто пятьдесят </w:t>
      </w:r>
      <w:r w:rsidRPr="00CA478D">
        <w:rPr>
          <w:rFonts w:cs="Times New Roman"/>
          <w:szCs w:val="24"/>
        </w:rPr>
        <w:t xml:space="preserve">тысяч рублей в случае, если член Ассоциации планирует </w:t>
      </w:r>
      <w:r w:rsidR="009D3AA8" w:rsidRPr="00CA478D">
        <w:rPr>
          <w:rFonts w:eastAsia="Times New Roman" w:cs="Times New Roman"/>
          <w:szCs w:val="24"/>
          <w:lang w:eastAsia="ru-RU"/>
        </w:rPr>
        <w:t>выполнять</w:t>
      </w:r>
      <w:r w:rsidR="009D3AA8" w:rsidRPr="00CA478D">
        <w:rPr>
          <w:rFonts w:cs="Times New Roman"/>
          <w:szCs w:val="24"/>
        </w:rPr>
        <w:t xml:space="preserve"> </w:t>
      </w:r>
      <w:r w:rsidR="00AE6816" w:rsidRPr="00CA478D">
        <w:rPr>
          <w:rFonts w:eastAsia="Times New Roman" w:cs="Times New Roman"/>
          <w:szCs w:val="24"/>
          <w:lang w:eastAsia="ru-RU"/>
        </w:rPr>
        <w:t>подготовку проектной документации</w:t>
      </w:r>
      <w:r w:rsidR="00AE6816" w:rsidRPr="00CA478D">
        <w:rPr>
          <w:rFonts w:cs="Times New Roman"/>
          <w:szCs w:val="24"/>
        </w:rPr>
        <w:t xml:space="preserve"> </w:t>
      </w:r>
      <w:proofErr w:type="gramStart"/>
      <w:r w:rsidRPr="00CA478D">
        <w:rPr>
          <w:rFonts w:cs="Times New Roman"/>
          <w:szCs w:val="24"/>
        </w:rPr>
        <w:t>стоимость</w:t>
      </w:r>
      <w:proofErr w:type="gramEnd"/>
      <w:r w:rsidRPr="00CA478D">
        <w:rPr>
          <w:rFonts w:cs="Times New Roman"/>
          <w:szCs w:val="24"/>
        </w:rPr>
        <w:t xml:space="preserve"> которо</w:t>
      </w:r>
      <w:r w:rsidR="00D2689C" w:rsidRPr="00CA478D">
        <w:rPr>
          <w:rFonts w:cs="Times New Roman"/>
          <w:szCs w:val="24"/>
        </w:rPr>
        <w:t>й</w:t>
      </w:r>
      <w:r w:rsidRPr="00CA478D">
        <w:rPr>
          <w:rFonts w:cs="Times New Roman"/>
          <w:szCs w:val="24"/>
        </w:rPr>
        <w:t xml:space="preserve"> по одному договору </w:t>
      </w:r>
      <w:r w:rsidR="00AE6816" w:rsidRPr="00CA478D">
        <w:rPr>
          <w:rFonts w:eastAsia="Times New Roman" w:cs="Times New Roman"/>
          <w:szCs w:val="24"/>
          <w:lang w:eastAsia="ru-RU"/>
        </w:rPr>
        <w:t>подряда на подготовку проектной документации</w:t>
      </w:r>
      <w:r w:rsidR="00AE6816" w:rsidRPr="00CA478D">
        <w:rPr>
          <w:rFonts w:eastAsia="Times New Roman" w:cs="Times New Roman"/>
          <w:sz w:val="21"/>
          <w:szCs w:val="21"/>
          <w:lang w:eastAsia="ru-RU"/>
        </w:rPr>
        <w:t xml:space="preserve"> </w:t>
      </w:r>
      <w:r w:rsidRPr="00CA478D">
        <w:rPr>
          <w:rFonts w:cs="Times New Roman"/>
          <w:szCs w:val="24"/>
        </w:rPr>
        <w:t xml:space="preserve">не превышает </w:t>
      </w:r>
      <w:r w:rsidR="00AE6816" w:rsidRPr="00CA478D">
        <w:rPr>
          <w:rFonts w:cs="Times New Roman"/>
          <w:szCs w:val="24"/>
        </w:rPr>
        <w:t xml:space="preserve">пятьдесят </w:t>
      </w:r>
      <w:r w:rsidRPr="00CA478D">
        <w:rPr>
          <w:rFonts w:cs="Times New Roman"/>
          <w:szCs w:val="24"/>
        </w:rPr>
        <w:t xml:space="preserve">миллионов рублей (второй уровень ответственности члена саморегулируемой организации); </w:t>
      </w:r>
    </w:p>
    <w:p w:rsidR="00671072" w:rsidRPr="00CA478D" w:rsidRDefault="00671072" w:rsidP="005F65B1">
      <w:pPr>
        <w:jc w:val="both"/>
        <w:rPr>
          <w:rFonts w:cs="Times New Roman"/>
          <w:szCs w:val="24"/>
        </w:rPr>
      </w:pPr>
    </w:p>
    <w:p w:rsidR="00671072" w:rsidRPr="00CA478D" w:rsidRDefault="00671072" w:rsidP="005F65B1">
      <w:pPr>
        <w:jc w:val="both"/>
        <w:rPr>
          <w:rFonts w:cs="Times New Roman"/>
          <w:szCs w:val="24"/>
        </w:rPr>
      </w:pPr>
      <w:r w:rsidRPr="00CA478D">
        <w:rPr>
          <w:rFonts w:cs="Times New Roman"/>
          <w:szCs w:val="24"/>
        </w:rPr>
        <w:t xml:space="preserve">в) пятьсот тысяч рублей в случае, если член Ассоциации планирует </w:t>
      </w:r>
      <w:r w:rsidR="00AE6816" w:rsidRPr="00CA478D">
        <w:rPr>
          <w:rFonts w:eastAsia="Times New Roman" w:cs="Times New Roman"/>
          <w:szCs w:val="24"/>
          <w:lang w:eastAsia="ru-RU"/>
        </w:rPr>
        <w:t>выполнять</w:t>
      </w:r>
      <w:r w:rsidR="00AE6816" w:rsidRPr="00CA478D">
        <w:rPr>
          <w:rFonts w:cs="Times New Roman"/>
          <w:szCs w:val="24"/>
        </w:rPr>
        <w:t xml:space="preserve"> </w:t>
      </w:r>
      <w:r w:rsidR="00AE6816" w:rsidRPr="00CA478D">
        <w:rPr>
          <w:rFonts w:eastAsia="Times New Roman" w:cs="Times New Roman"/>
          <w:szCs w:val="24"/>
          <w:lang w:eastAsia="ru-RU"/>
        </w:rPr>
        <w:t>подготовку проектной документации</w:t>
      </w:r>
      <w:r w:rsidRPr="00CA478D">
        <w:rPr>
          <w:rFonts w:cs="Times New Roman"/>
          <w:szCs w:val="24"/>
        </w:rPr>
        <w:t xml:space="preserve"> </w:t>
      </w:r>
      <w:proofErr w:type="gramStart"/>
      <w:r w:rsidRPr="00CA478D">
        <w:rPr>
          <w:rFonts w:cs="Times New Roman"/>
          <w:szCs w:val="24"/>
        </w:rPr>
        <w:t>стоимость</w:t>
      </w:r>
      <w:proofErr w:type="gramEnd"/>
      <w:r w:rsidRPr="00CA478D">
        <w:rPr>
          <w:rFonts w:cs="Times New Roman"/>
          <w:szCs w:val="24"/>
        </w:rPr>
        <w:t xml:space="preserve"> которо</w:t>
      </w:r>
      <w:r w:rsidR="00CA478D" w:rsidRPr="00CA478D">
        <w:rPr>
          <w:rFonts w:cs="Times New Roman"/>
          <w:szCs w:val="24"/>
        </w:rPr>
        <w:t>й</w:t>
      </w:r>
      <w:r w:rsidRPr="00CA478D">
        <w:rPr>
          <w:rFonts w:cs="Times New Roman"/>
          <w:szCs w:val="24"/>
        </w:rPr>
        <w:t xml:space="preserve"> по одному договору </w:t>
      </w:r>
      <w:r w:rsidR="00AE6816" w:rsidRPr="00CA478D">
        <w:rPr>
          <w:rFonts w:eastAsia="Times New Roman" w:cs="Times New Roman"/>
          <w:szCs w:val="24"/>
          <w:lang w:eastAsia="ru-RU"/>
        </w:rPr>
        <w:t>подряда на подготовку проектной документации</w:t>
      </w:r>
      <w:r w:rsidR="00AE6816" w:rsidRPr="00CA478D">
        <w:rPr>
          <w:rFonts w:eastAsia="Times New Roman" w:cs="Times New Roman"/>
          <w:sz w:val="21"/>
          <w:szCs w:val="21"/>
          <w:lang w:eastAsia="ru-RU"/>
        </w:rPr>
        <w:t xml:space="preserve"> </w:t>
      </w:r>
      <w:r w:rsidRPr="00CA478D">
        <w:rPr>
          <w:rFonts w:cs="Times New Roman"/>
          <w:szCs w:val="24"/>
        </w:rPr>
        <w:t xml:space="preserve">не превышает </w:t>
      </w:r>
      <w:r w:rsidR="00AE6816" w:rsidRPr="00CA478D">
        <w:rPr>
          <w:rFonts w:cs="Times New Roman"/>
          <w:szCs w:val="24"/>
        </w:rPr>
        <w:t xml:space="preserve">триста миллионов </w:t>
      </w:r>
      <w:r w:rsidRPr="00CA478D">
        <w:rPr>
          <w:rFonts w:cs="Times New Roman"/>
          <w:szCs w:val="24"/>
        </w:rPr>
        <w:t xml:space="preserve">рублей (третий уровень ответственности члена саморегулируемой организации); </w:t>
      </w:r>
    </w:p>
    <w:p w:rsidR="00671072" w:rsidRPr="00CA478D" w:rsidRDefault="00671072" w:rsidP="005F65B1">
      <w:pPr>
        <w:jc w:val="both"/>
        <w:rPr>
          <w:rFonts w:cs="Times New Roman"/>
          <w:szCs w:val="24"/>
        </w:rPr>
      </w:pPr>
    </w:p>
    <w:p w:rsidR="00671072" w:rsidRPr="005F65B1" w:rsidRDefault="00671072" w:rsidP="005F65B1">
      <w:pPr>
        <w:jc w:val="both"/>
        <w:rPr>
          <w:rFonts w:cs="Times New Roman"/>
          <w:szCs w:val="24"/>
        </w:rPr>
      </w:pPr>
      <w:r w:rsidRPr="00CA478D">
        <w:rPr>
          <w:rFonts w:cs="Times New Roman"/>
          <w:szCs w:val="24"/>
        </w:rPr>
        <w:t xml:space="preserve">г) </w:t>
      </w:r>
      <w:r w:rsidR="00AE6816" w:rsidRPr="00CA478D">
        <w:rPr>
          <w:rFonts w:cs="Times New Roman"/>
          <w:szCs w:val="24"/>
        </w:rPr>
        <w:t xml:space="preserve">один миллион </w:t>
      </w:r>
      <w:r w:rsidRPr="00CA478D">
        <w:rPr>
          <w:rFonts w:cs="Times New Roman"/>
          <w:szCs w:val="24"/>
        </w:rPr>
        <w:t xml:space="preserve">рублей в случае, если член Ассоциации планирует </w:t>
      </w:r>
      <w:r w:rsidR="00AE6816" w:rsidRPr="00CA478D">
        <w:rPr>
          <w:rFonts w:eastAsia="Times New Roman" w:cs="Times New Roman"/>
          <w:szCs w:val="24"/>
          <w:lang w:eastAsia="ru-RU"/>
        </w:rPr>
        <w:t>выполнять</w:t>
      </w:r>
      <w:r w:rsidR="00AE6816" w:rsidRPr="00CA478D">
        <w:rPr>
          <w:rFonts w:cs="Times New Roman"/>
          <w:szCs w:val="24"/>
        </w:rPr>
        <w:t xml:space="preserve"> </w:t>
      </w:r>
      <w:r w:rsidR="00AE6816" w:rsidRPr="00CA478D">
        <w:rPr>
          <w:rFonts w:eastAsia="Times New Roman" w:cs="Times New Roman"/>
          <w:szCs w:val="24"/>
          <w:lang w:eastAsia="ru-RU"/>
        </w:rPr>
        <w:t>подготовку проектной документации</w:t>
      </w:r>
      <w:r w:rsidR="00AE6816" w:rsidRPr="00CA478D">
        <w:rPr>
          <w:rFonts w:cs="Times New Roman"/>
          <w:szCs w:val="24"/>
        </w:rPr>
        <w:t xml:space="preserve"> </w:t>
      </w:r>
      <w:proofErr w:type="gramStart"/>
      <w:r w:rsidRPr="00CA478D">
        <w:rPr>
          <w:rFonts w:cs="Times New Roman"/>
          <w:szCs w:val="24"/>
        </w:rPr>
        <w:t>стоимость</w:t>
      </w:r>
      <w:proofErr w:type="gramEnd"/>
      <w:r w:rsidRPr="00CA478D">
        <w:rPr>
          <w:rFonts w:cs="Times New Roman"/>
          <w:szCs w:val="24"/>
        </w:rPr>
        <w:t xml:space="preserve"> которо</w:t>
      </w:r>
      <w:r w:rsidR="00CA478D" w:rsidRPr="00CA478D">
        <w:rPr>
          <w:rFonts w:cs="Times New Roman"/>
          <w:szCs w:val="24"/>
        </w:rPr>
        <w:t>й</w:t>
      </w:r>
      <w:r w:rsidRPr="00CA478D">
        <w:rPr>
          <w:rFonts w:cs="Times New Roman"/>
          <w:szCs w:val="24"/>
        </w:rPr>
        <w:t xml:space="preserve"> по одному договору</w:t>
      </w:r>
      <w:r w:rsidR="00AE6816" w:rsidRPr="00CA478D">
        <w:rPr>
          <w:rFonts w:cs="Times New Roman"/>
          <w:szCs w:val="24"/>
        </w:rPr>
        <w:t xml:space="preserve"> </w:t>
      </w:r>
      <w:r w:rsidR="00AE6816" w:rsidRPr="00CA478D">
        <w:rPr>
          <w:rFonts w:eastAsia="Times New Roman" w:cs="Times New Roman"/>
          <w:szCs w:val="24"/>
          <w:lang w:eastAsia="ru-RU"/>
        </w:rPr>
        <w:t>подряда на подготовку проектной документации</w:t>
      </w:r>
      <w:r w:rsidRPr="00CA478D">
        <w:rPr>
          <w:rFonts w:cs="Times New Roman"/>
          <w:szCs w:val="24"/>
        </w:rPr>
        <w:t xml:space="preserve"> </w:t>
      </w:r>
      <w:r w:rsidR="00022A4C" w:rsidRPr="00CA478D">
        <w:rPr>
          <w:rFonts w:cs="Times New Roman"/>
          <w:szCs w:val="24"/>
        </w:rPr>
        <w:t xml:space="preserve">составляет 300 000 миллионов </w:t>
      </w:r>
      <w:r w:rsidRPr="00CA478D">
        <w:rPr>
          <w:rFonts w:cs="Times New Roman"/>
          <w:szCs w:val="24"/>
        </w:rPr>
        <w:t xml:space="preserve">рублей </w:t>
      </w:r>
      <w:r w:rsidR="00022A4C" w:rsidRPr="00CA478D">
        <w:rPr>
          <w:rFonts w:cs="Times New Roman"/>
          <w:szCs w:val="24"/>
        </w:rPr>
        <w:t xml:space="preserve">и более </w:t>
      </w:r>
      <w:r w:rsidRPr="00CA478D">
        <w:rPr>
          <w:rFonts w:cs="Times New Roman"/>
          <w:szCs w:val="24"/>
        </w:rPr>
        <w:t>(четвертый уровень ответственности члена саморегулируемой организации);</w:t>
      </w:r>
      <w:r w:rsidRPr="005F65B1">
        <w:rPr>
          <w:rFonts w:cs="Times New Roman"/>
          <w:szCs w:val="24"/>
        </w:rPr>
        <w:t xml:space="preserve">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2.3. Член Ассоциации обязан уплатить взнос в Компенсационный фонд возмещения вреда Ассоциации в срок не более 7 (семи) рабочих дней со дня получения уведомления ассоциации о принятии решения </w:t>
      </w:r>
      <w:r w:rsidR="000C7FA0">
        <w:rPr>
          <w:rFonts w:cs="Times New Roman"/>
          <w:szCs w:val="24"/>
        </w:rPr>
        <w:t xml:space="preserve">постоянно действующим коллегиальным органом </w:t>
      </w:r>
      <w:r w:rsidR="00CA478D">
        <w:rPr>
          <w:rFonts w:cs="Times New Roman"/>
          <w:szCs w:val="24"/>
        </w:rPr>
        <w:t xml:space="preserve">управления </w:t>
      </w:r>
      <w:r w:rsidRPr="005F65B1">
        <w:rPr>
          <w:rFonts w:cs="Times New Roman"/>
          <w:szCs w:val="24"/>
        </w:rPr>
        <w:t xml:space="preserve">Ассоциации о приеме в члены Ассоциации. </w:t>
      </w:r>
    </w:p>
    <w:p w:rsidR="00671072" w:rsidRPr="005F65B1" w:rsidRDefault="00671072" w:rsidP="005F65B1">
      <w:pPr>
        <w:jc w:val="both"/>
        <w:rPr>
          <w:rFonts w:cs="Times New Roman"/>
          <w:szCs w:val="24"/>
        </w:rPr>
      </w:pPr>
    </w:p>
    <w:p w:rsidR="008D190B" w:rsidRDefault="00671072" w:rsidP="005F65B1">
      <w:pPr>
        <w:jc w:val="both"/>
        <w:rPr>
          <w:rFonts w:cs="Times New Roman"/>
          <w:szCs w:val="24"/>
        </w:rPr>
      </w:pPr>
      <w:r w:rsidRPr="00022A4C">
        <w:rPr>
          <w:rFonts w:cs="Times New Roman"/>
          <w:szCs w:val="24"/>
        </w:rPr>
        <w:t xml:space="preserve">2.4. </w:t>
      </w:r>
      <w:r w:rsidR="008D190B">
        <w:rPr>
          <w:rFonts w:cs="Times New Roman"/>
          <w:szCs w:val="24"/>
        </w:rPr>
        <w:t xml:space="preserve">Не допускается освобождение члена Ассоциации от обязанности внесения взноса в компенсационный фонд возмещения вреда, в том числе за счет его требований к Ассоциации. Не допускается уплата взноса в компенсационный фонд возмещения вреда Ассоциации  в рассрочку или иным способом, исключающим единовременную уплату указанного взноса, а также уплата взноса третьими лицами, не являющимися членами такой Ассоциации, за исключением случая, предусмотренного </w:t>
      </w:r>
      <w:hyperlink r:id="rId6" w:history="1">
        <w:r w:rsidR="008D190B">
          <w:rPr>
            <w:rFonts w:cs="Times New Roman"/>
            <w:color w:val="0000FF"/>
            <w:szCs w:val="24"/>
          </w:rPr>
          <w:t>частью 16</w:t>
        </w:r>
      </w:hyperlink>
      <w:r w:rsidR="008D190B">
        <w:rPr>
          <w:rFonts w:cs="Times New Roman"/>
          <w:szCs w:val="24"/>
        </w:rPr>
        <w:t xml:space="preserve"> статьи 55.16 Градостроительного кодекса РФ.</w:t>
      </w:r>
    </w:p>
    <w:p w:rsidR="00671072" w:rsidRDefault="008D190B" w:rsidP="005F65B1">
      <w:pPr>
        <w:jc w:val="both"/>
        <w:rPr>
          <w:rFonts w:cs="Times New Roman"/>
          <w:szCs w:val="24"/>
        </w:rPr>
      </w:pPr>
      <w:r>
        <w:rPr>
          <w:rFonts w:cs="Times New Roman"/>
          <w:szCs w:val="24"/>
        </w:rPr>
        <w:br/>
      </w:r>
      <w:r w:rsidR="00671072" w:rsidRPr="005F65B1">
        <w:rPr>
          <w:rFonts w:cs="Times New Roman"/>
          <w:szCs w:val="24"/>
        </w:rPr>
        <w:t xml:space="preserve">2.5. Лицу, прекратившему членство в Ассоциации, уплаченные взносы в Компенсационный фонд возмещения вреда Ассоциации не возвращаются. </w:t>
      </w:r>
    </w:p>
    <w:p w:rsidR="00C1630C" w:rsidRDefault="002C5C03" w:rsidP="00C1630C">
      <w:pPr>
        <w:autoSpaceDE w:val="0"/>
        <w:autoSpaceDN w:val="0"/>
        <w:adjustRightInd w:val="0"/>
        <w:ind w:firstLine="540"/>
        <w:jc w:val="both"/>
        <w:rPr>
          <w:rFonts w:cs="Times New Roman"/>
          <w:szCs w:val="24"/>
        </w:rPr>
      </w:pPr>
      <w:r>
        <w:rPr>
          <w:rFonts w:cs="Times New Roman"/>
          <w:szCs w:val="24"/>
        </w:rPr>
        <w:br/>
        <w:t xml:space="preserve">2.6. </w:t>
      </w:r>
      <w:r w:rsidR="008D190B">
        <w:rPr>
          <w:rFonts w:cs="Times New Roman"/>
          <w:szCs w:val="24"/>
        </w:rPr>
        <w:t xml:space="preserve">Компенсационный фонд возмещения вреда формируется с учетом требований частей 9, 10, 12, 14 статьи 3.3 Федерального закона № 191 –ФЗ от 29.12.2004 года, в соответствии с требованиями Градостроительного кодекса РФ и иных норм законодательства в </w:t>
      </w:r>
      <w:r w:rsidR="008D190B">
        <w:rPr>
          <w:rFonts w:cs="Times New Roman"/>
          <w:szCs w:val="24"/>
        </w:rPr>
        <w:lastRenderedPageBreak/>
        <w:t>отношении указанного компенсационного фонда.</w:t>
      </w:r>
      <w:r w:rsidR="00ED7838">
        <w:rPr>
          <w:rFonts w:cs="Times New Roman"/>
          <w:szCs w:val="24"/>
        </w:rPr>
        <w:t xml:space="preserve"> </w:t>
      </w:r>
      <w:r w:rsidR="00C1630C">
        <w:rPr>
          <w:rFonts w:cs="Times New Roman"/>
          <w:szCs w:val="24"/>
        </w:rPr>
        <w:t xml:space="preserve">При этом  </w:t>
      </w:r>
      <w:r w:rsidR="00A27123">
        <w:rPr>
          <w:rFonts w:cs="Times New Roman"/>
          <w:szCs w:val="24"/>
        </w:rPr>
        <w:t>требование</w:t>
      </w:r>
      <w:r w:rsidR="00C1630C">
        <w:rPr>
          <w:rFonts w:cs="Times New Roman"/>
          <w:szCs w:val="24"/>
        </w:rPr>
        <w:t xml:space="preserve"> части 10 статьи 3.3 Федерального закона № 191 –ФЗ от 29.12.2004 года о том, что размер компенсационного фонда возмещения вреда определяется с учетом взносов, перечисленных другими саморегулируемыми организациями за членов, добровольно прекративших в них членство</w:t>
      </w:r>
      <w:r w:rsidR="00A27123">
        <w:rPr>
          <w:rFonts w:cs="Times New Roman"/>
          <w:szCs w:val="24"/>
        </w:rPr>
        <w:t>,</w:t>
      </w:r>
      <w:r w:rsidR="00C1630C">
        <w:rPr>
          <w:rFonts w:cs="Times New Roman"/>
          <w:szCs w:val="24"/>
        </w:rPr>
        <w:t xml:space="preserve"> на Ассоциацию не распространяется, т.к. данная норма не относится к </w:t>
      </w:r>
      <w:proofErr w:type="spellStart"/>
      <w:r w:rsidR="00C1630C">
        <w:rPr>
          <w:rFonts w:cs="Times New Roman"/>
          <w:szCs w:val="24"/>
        </w:rPr>
        <w:t>саморегулируемым</w:t>
      </w:r>
      <w:proofErr w:type="spellEnd"/>
      <w:r w:rsidR="00C1630C">
        <w:rPr>
          <w:rFonts w:cs="Times New Roman"/>
          <w:szCs w:val="24"/>
        </w:rPr>
        <w:t xml:space="preserve"> </w:t>
      </w:r>
      <w:proofErr w:type="gramStart"/>
      <w:r w:rsidR="00C1630C">
        <w:rPr>
          <w:rFonts w:cs="Times New Roman"/>
          <w:szCs w:val="24"/>
        </w:rPr>
        <w:t>организациям</w:t>
      </w:r>
      <w:proofErr w:type="gramEnd"/>
      <w:r w:rsidR="00C1630C">
        <w:rPr>
          <w:rFonts w:cs="Times New Roman"/>
          <w:szCs w:val="24"/>
        </w:rPr>
        <w:t xml:space="preserve"> основанным на членстве лиц, осуществляющих подготовку проектной документации.</w:t>
      </w:r>
    </w:p>
    <w:p w:rsidR="002C5C03" w:rsidRPr="005F65B1" w:rsidRDefault="002C5C03" w:rsidP="005F65B1">
      <w:pPr>
        <w:jc w:val="both"/>
        <w:rPr>
          <w:rFonts w:cs="Times New Roman"/>
          <w:szCs w:val="24"/>
        </w:rPr>
      </w:pP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 </w:t>
      </w:r>
    </w:p>
    <w:p w:rsidR="00671072" w:rsidRPr="000C7FA0" w:rsidRDefault="00671072" w:rsidP="000C7FA0">
      <w:pPr>
        <w:jc w:val="center"/>
        <w:rPr>
          <w:rFonts w:cs="Times New Roman"/>
          <w:b/>
          <w:szCs w:val="24"/>
        </w:rPr>
      </w:pPr>
      <w:r w:rsidRPr="000C7FA0">
        <w:rPr>
          <w:rFonts w:cs="Times New Roman"/>
          <w:b/>
          <w:szCs w:val="24"/>
        </w:rPr>
        <w:t xml:space="preserve">3. РАЗМЕЩЕНИЕ </w:t>
      </w:r>
      <w:proofErr w:type="gramStart"/>
      <w:r w:rsidRPr="000C7FA0">
        <w:rPr>
          <w:rFonts w:cs="Times New Roman"/>
          <w:b/>
          <w:szCs w:val="24"/>
        </w:rPr>
        <w:t>СРЕДСТВ КОМПЕНСАЦИОННОГО</w:t>
      </w:r>
      <w:r w:rsidR="000C7FA0">
        <w:rPr>
          <w:rFonts w:cs="Times New Roman"/>
          <w:b/>
          <w:szCs w:val="24"/>
        </w:rPr>
        <w:t xml:space="preserve"> </w:t>
      </w:r>
      <w:r w:rsidRPr="000C7FA0">
        <w:rPr>
          <w:rFonts w:cs="Times New Roman"/>
          <w:b/>
          <w:szCs w:val="24"/>
        </w:rPr>
        <w:t>ФОНДА ВОЗМЕЩЕНИЯ ВРЕДА АССОЦИАЦИИ</w:t>
      </w:r>
      <w:proofErr w:type="gramEnd"/>
      <w:r w:rsidR="000C7FA0">
        <w:rPr>
          <w:rFonts w:cs="Times New Roman"/>
          <w:b/>
          <w:szCs w:val="24"/>
        </w:rPr>
        <w:t>.</w:t>
      </w:r>
    </w:p>
    <w:p w:rsidR="00671072" w:rsidRPr="005F65B1" w:rsidRDefault="00671072" w:rsidP="005F65B1">
      <w:pPr>
        <w:jc w:val="both"/>
        <w:rPr>
          <w:rFonts w:cs="Times New Roman"/>
          <w:szCs w:val="24"/>
        </w:rPr>
      </w:pPr>
    </w:p>
    <w:p w:rsidR="00671072" w:rsidRDefault="00671072" w:rsidP="005F65B1">
      <w:pPr>
        <w:jc w:val="both"/>
        <w:rPr>
          <w:rFonts w:cs="Times New Roman"/>
          <w:szCs w:val="24"/>
        </w:rPr>
      </w:pPr>
      <w:r w:rsidRPr="005F65B1">
        <w:rPr>
          <w:rFonts w:cs="Times New Roman"/>
          <w:szCs w:val="24"/>
        </w:rPr>
        <w:t xml:space="preserve"> 3.1. Средства компенсационного фонда возмещения вреда Ассоциации размещаются на специальных банковских счетах, открытых в российских кредитных организациях, соответствующих требованиям, установленным </w:t>
      </w:r>
      <w:r w:rsidR="00891FBE">
        <w:rPr>
          <w:rFonts w:cs="Times New Roman"/>
          <w:szCs w:val="24"/>
        </w:rPr>
        <w:t>Постановлением Правительства РФ №970 от 27.09.2016г</w:t>
      </w:r>
      <w:r w:rsidRPr="005F65B1">
        <w:rPr>
          <w:rFonts w:cs="Times New Roman"/>
          <w:szCs w:val="24"/>
        </w:rPr>
        <w:t xml:space="preserve">. </w:t>
      </w:r>
    </w:p>
    <w:p w:rsidR="008D190B" w:rsidRDefault="008D190B" w:rsidP="008D190B">
      <w:pPr>
        <w:autoSpaceDE w:val="0"/>
        <w:autoSpaceDN w:val="0"/>
        <w:adjustRightInd w:val="0"/>
        <w:jc w:val="both"/>
        <w:rPr>
          <w:rFonts w:cs="Times New Roman"/>
          <w:szCs w:val="24"/>
        </w:rPr>
      </w:pPr>
      <w:r>
        <w:rPr>
          <w:rFonts w:cs="Times New Roman"/>
          <w:szCs w:val="24"/>
        </w:rPr>
        <w:br/>
        <w:t>3.1.1.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Градостроительного кодекса РФ, и следующих случаев:</w:t>
      </w:r>
    </w:p>
    <w:p w:rsidR="008D190B" w:rsidRDefault="008D190B" w:rsidP="008D190B">
      <w:pPr>
        <w:autoSpaceDE w:val="0"/>
        <w:autoSpaceDN w:val="0"/>
        <w:adjustRightInd w:val="0"/>
        <w:ind w:firstLine="540"/>
        <w:jc w:val="both"/>
        <w:rPr>
          <w:rFonts w:cs="Times New Roman"/>
          <w:szCs w:val="24"/>
        </w:rPr>
      </w:pPr>
      <w:r>
        <w:rPr>
          <w:rFonts w:cs="Times New Roman"/>
          <w:szCs w:val="24"/>
        </w:rPr>
        <w:t>1) возврат ошибочно перечисленных средств;</w:t>
      </w:r>
    </w:p>
    <w:p w:rsidR="008D190B" w:rsidRDefault="008D190B" w:rsidP="008D190B">
      <w:pPr>
        <w:autoSpaceDE w:val="0"/>
        <w:autoSpaceDN w:val="0"/>
        <w:adjustRightInd w:val="0"/>
        <w:ind w:firstLine="540"/>
        <w:jc w:val="both"/>
        <w:rPr>
          <w:rFonts w:cs="Times New Roman"/>
          <w:szCs w:val="24"/>
        </w:rPr>
      </w:pPr>
      <w:r>
        <w:rPr>
          <w:rFonts w:cs="Times New Roman"/>
          <w:szCs w:val="24"/>
        </w:rPr>
        <w:t>2) размещение и (или) инвестирование средств компенсационного фонда возмещения вреда в целях их сохранения и увеличения их размера;</w:t>
      </w:r>
    </w:p>
    <w:p w:rsidR="008D190B" w:rsidRDefault="008D190B" w:rsidP="008D190B">
      <w:pPr>
        <w:autoSpaceDE w:val="0"/>
        <w:autoSpaceDN w:val="0"/>
        <w:adjustRightInd w:val="0"/>
        <w:ind w:firstLine="540"/>
        <w:jc w:val="both"/>
        <w:rPr>
          <w:rFonts w:cs="Times New Roman"/>
          <w:szCs w:val="24"/>
        </w:rPr>
      </w:pPr>
      <w:r>
        <w:rPr>
          <w:rFonts w:cs="Times New Roman"/>
          <w:szCs w:val="24"/>
        </w:rP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r:id="rId7" w:history="1">
        <w:r>
          <w:rPr>
            <w:rFonts w:cs="Times New Roman"/>
            <w:color w:val="0000FF"/>
            <w:szCs w:val="24"/>
          </w:rPr>
          <w:t>частью 1</w:t>
        </w:r>
      </w:hyperlink>
      <w:r>
        <w:rPr>
          <w:rFonts w:cs="Times New Roman"/>
          <w:szCs w:val="24"/>
        </w:rPr>
        <w:t xml:space="preserve"> статьи 55.16 Градостроительного кодекса РФ (выплаты в целях возмещения вреда и судебные издержки), в случаях, предусмотренных </w:t>
      </w:r>
      <w:hyperlink r:id="rId8" w:history="1">
        <w:r>
          <w:rPr>
            <w:rFonts w:cs="Times New Roman"/>
            <w:color w:val="0000FF"/>
            <w:szCs w:val="24"/>
          </w:rPr>
          <w:t>статьей 60</w:t>
        </w:r>
      </w:hyperlink>
      <w:r>
        <w:rPr>
          <w:rFonts w:cs="Times New Roman"/>
          <w:szCs w:val="24"/>
        </w:rPr>
        <w:t xml:space="preserve"> Градостроительного кодекса РФ;</w:t>
      </w:r>
    </w:p>
    <w:p w:rsidR="008D190B" w:rsidRDefault="008D190B" w:rsidP="008D190B">
      <w:pPr>
        <w:autoSpaceDE w:val="0"/>
        <w:autoSpaceDN w:val="0"/>
        <w:adjustRightInd w:val="0"/>
        <w:ind w:firstLine="540"/>
        <w:jc w:val="both"/>
        <w:rPr>
          <w:rFonts w:cs="Times New Roman"/>
          <w:szCs w:val="24"/>
        </w:rPr>
      </w:pPr>
      <w:r>
        <w:rPr>
          <w:rFonts w:cs="Times New Roman"/>
          <w:szCs w:val="24"/>
        </w:rP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8D190B" w:rsidRDefault="008D190B" w:rsidP="008D190B">
      <w:pPr>
        <w:autoSpaceDE w:val="0"/>
        <w:autoSpaceDN w:val="0"/>
        <w:adjustRightInd w:val="0"/>
        <w:ind w:firstLine="540"/>
        <w:jc w:val="both"/>
        <w:rPr>
          <w:rFonts w:cs="Times New Roman"/>
          <w:szCs w:val="24"/>
        </w:rPr>
      </w:pPr>
      <w:r>
        <w:rPr>
          <w:rFonts w:cs="Times New Roman"/>
          <w:szCs w:val="24"/>
        </w:rPr>
        <w:t xml:space="preserve">5) перечисление </w:t>
      </w:r>
      <w:proofErr w:type="gramStart"/>
      <w:r>
        <w:rPr>
          <w:rFonts w:cs="Times New Roman"/>
          <w:szCs w:val="24"/>
        </w:rPr>
        <w:t>средств компенсационного фонда возмещения вреда Ассоциации</w:t>
      </w:r>
      <w:proofErr w:type="gramEnd"/>
      <w:r>
        <w:rPr>
          <w:rFonts w:cs="Times New Roman"/>
          <w:szCs w:val="24"/>
        </w:rPr>
        <w:t xml:space="preserve"> Национальному объединению саморегулируемых организаций, членом которого являлась Ассоциация, в случаях, установленных Градостроительным кодексом РФ и Федеральным законом о введении в действие Градостроительного кодекса РФ.</w:t>
      </w:r>
    </w:p>
    <w:p w:rsidR="00D43B5A" w:rsidRDefault="00D43B5A" w:rsidP="00D43B5A">
      <w:pPr>
        <w:autoSpaceDE w:val="0"/>
        <w:autoSpaceDN w:val="0"/>
        <w:adjustRightInd w:val="0"/>
        <w:ind w:firstLine="540"/>
        <w:jc w:val="both"/>
        <w:rPr>
          <w:rFonts w:cs="Times New Roman"/>
          <w:szCs w:val="24"/>
        </w:rPr>
      </w:pPr>
      <w:r>
        <w:rPr>
          <w:rFonts w:cs="Times New Roman"/>
          <w:szCs w:val="24"/>
        </w:rPr>
        <w:br/>
        <w:t xml:space="preserve">3.1.2  Кредитная организация обязана осуществлять операции по специальным банковским счетам, на которых размещены средства компенсационного фонда возмещения вреда Ассоциации, в соответствии с требованиями </w:t>
      </w:r>
      <w:hyperlink r:id="rId9" w:history="1">
        <w:r>
          <w:rPr>
            <w:rFonts w:cs="Times New Roman"/>
            <w:color w:val="0000FF"/>
            <w:szCs w:val="24"/>
          </w:rPr>
          <w:t>части 4</w:t>
        </w:r>
      </w:hyperlink>
      <w:r>
        <w:rPr>
          <w:rFonts w:cs="Times New Roman"/>
          <w:szCs w:val="24"/>
        </w:rPr>
        <w:t xml:space="preserve"> </w:t>
      </w:r>
      <w:hyperlink r:id="rId10" w:history="1">
        <w:r>
          <w:rPr>
            <w:rFonts w:cs="Times New Roman"/>
            <w:color w:val="0000FF"/>
            <w:szCs w:val="24"/>
          </w:rPr>
          <w:t>статьи 55.16</w:t>
        </w:r>
      </w:hyperlink>
      <w:r>
        <w:rPr>
          <w:rFonts w:cs="Times New Roman"/>
          <w:szCs w:val="24"/>
        </w:rPr>
        <w:t xml:space="preserve"> Градостроительного кодекса РФ.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об Ассоциации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Ассоциации.</w:t>
      </w:r>
    </w:p>
    <w:p w:rsidR="00D43B5A" w:rsidRDefault="00D43B5A" w:rsidP="00D43B5A">
      <w:pPr>
        <w:autoSpaceDE w:val="0"/>
        <w:autoSpaceDN w:val="0"/>
        <w:adjustRightInd w:val="0"/>
        <w:jc w:val="both"/>
        <w:rPr>
          <w:rFonts w:cs="Times New Roman"/>
          <w:szCs w:val="24"/>
        </w:rPr>
      </w:pPr>
    </w:p>
    <w:p w:rsidR="00D43B5A" w:rsidRDefault="00D43B5A" w:rsidP="00D43B5A">
      <w:pPr>
        <w:autoSpaceDE w:val="0"/>
        <w:autoSpaceDN w:val="0"/>
        <w:adjustRightInd w:val="0"/>
        <w:jc w:val="both"/>
        <w:rPr>
          <w:rFonts w:cs="Times New Roman"/>
          <w:szCs w:val="24"/>
        </w:rPr>
      </w:pPr>
      <w:r>
        <w:rPr>
          <w:rFonts w:cs="Times New Roman"/>
          <w:szCs w:val="24"/>
        </w:rPr>
        <w:t xml:space="preserve">3.1.3 Учет средств компенсационного фонда возмещения вреда ведется Ассоциацией раздельно от учета иного имущества Ассоциации. На средства компенсационного фонда возмещения вреда Ассоциации не может быть обращено взыскание по обязательствам Ассоциации, за исключением случаев, предусмотренных </w:t>
      </w:r>
      <w:hyperlink r:id="rId11" w:history="1">
        <w:r>
          <w:rPr>
            <w:rFonts w:cs="Times New Roman"/>
            <w:color w:val="0000FF"/>
            <w:szCs w:val="24"/>
          </w:rPr>
          <w:t>частью 4</w:t>
        </w:r>
      </w:hyperlink>
      <w:r>
        <w:rPr>
          <w:rFonts w:cs="Times New Roman"/>
          <w:szCs w:val="24"/>
        </w:rPr>
        <w:t xml:space="preserve"> статьи</w:t>
      </w:r>
      <w:hyperlink r:id="rId12" w:history="1">
        <w:r>
          <w:rPr>
            <w:rFonts w:cs="Times New Roman"/>
            <w:color w:val="0000FF"/>
            <w:szCs w:val="24"/>
          </w:rPr>
          <w:t xml:space="preserve"> 55.16</w:t>
        </w:r>
      </w:hyperlink>
      <w:r>
        <w:rPr>
          <w:rFonts w:cs="Times New Roman"/>
          <w:szCs w:val="24"/>
        </w:rPr>
        <w:t xml:space="preserve"> </w:t>
      </w:r>
      <w:r>
        <w:rPr>
          <w:rFonts w:cs="Times New Roman"/>
          <w:szCs w:val="24"/>
        </w:rPr>
        <w:lastRenderedPageBreak/>
        <w:t>Градостроительного кодекса РФ, и такие средства не включаются в конкурсную массу при признании судом Ассоциации несостоятельной (банкротом).</w:t>
      </w:r>
    </w:p>
    <w:p w:rsidR="00D43B5A" w:rsidRDefault="00D43B5A" w:rsidP="00D43B5A">
      <w:pPr>
        <w:autoSpaceDE w:val="0"/>
        <w:autoSpaceDN w:val="0"/>
        <w:adjustRightInd w:val="0"/>
        <w:jc w:val="both"/>
        <w:rPr>
          <w:rFonts w:cs="Times New Roman"/>
          <w:szCs w:val="24"/>
        </w:rPr>
      </w:pPr>
      <w:r>
        <w:rPr>
          <w:rFonts w:cs="Times New Roman"/>
          <w:szCs w:val="24"/>
        </w:rPr>
        <w:br/>
        <w:t xml:space="preserve">3.1.4 Права на средства компенсационного фонда возмещения вреда Ассоциации, размещенные на специальных банковских счетах, принадлежат владельцу счетов. При исключении Ассоциации из государственного реестра саморегулируемых организаций права на средства компенсационного фонда возмещения вреда переходят к Национальному объединению саморегулируемых организаций, членом которого являлась Ассоциация. В этом случае кредитная организация по требованию такого Национального объединения саморегулируемых организаций, направленному в </w:t>
      </w:r>
      <w:hyperlink r:id="rId13" w:history="1">
        <w:r>
          <w:rPr>
            <w:rFonts w:cs="Times New Roman"/>
            <w:color w:val="0000FF"/>
            <w:szCs w:val="24"/>
          </w:rPr>
          <w:t>порядке</w:t>
        </w:r>
      </w:hyperlink>
      <w:r>
        <w:rPr>
          <w:rFonts w:cs="Times New Roman"/>
          <w:szCs w:val="24"/>
        </w:rPr>
        <w:t xml:space="preserve"> и по </w:t>
      </w:r>
      <w:hyperlink r:id="rId14" w:history="1">
        <w:r>
          <w:rPr>
            <w:rFonts w:cs="Times New Roman"/>
            <w:color w:val="0000FF"/>
            <w:szCs w:val="24"/>
          </w:rPr>
          <w:t>форме</w:t>
        </w:r>
      </w:hyperlink>
      <w:r>
        <w:rPr>
          <w:rFonts w:cs="Times New Roman"/>
          <w:szCs w:val="24"/>
        </w:rPr>
        <w:t>, которые установлены Постановлением правительства РФ № 85 от 26 января 2017 года, переводит средства компенсационного фонда возмещения вреда Ассоциации на специальный банковский счет Национального объединения саморегулируемых организаций.</w:t>
      </w:r>
    </w:p>
    <w:p w:rsidR="00D43B5A" w:rsidRDefault="00D43B5A" w:rsidP="00D43B5A">
      <w:pPr>
        <w:autoSpaceDE w:val="0"/>
        <w:autoSpaceDN w:val="0"/>
        <w:adjustRightInd w:val="0"/>
        <w:jc w:val="both"/>
        <w:rPr>
          <w:rFonts w:cs="Times New Roman"/>
          <w:szCs w:val="24"/>
        </w:rPr>
      </w:pPr>
    </w:p>
    <w:p w:rsidR="00D43B5A" w:rsidRDefault="00D43B5A" w:rsidP="00D43B5A">
      <w:pPr>
        <w:autoSpaceDE w:val="0"/>
        <w:autoSpaceDN w:val="0"/>
        <w:adjustRightInd w:val="0"/>
        <w:jc w:val="both"/>
        <w:rPr>
          <w:rFonts w:cs="Times New Roman"/>
          <w:szCs w:val="24"/>
        </w:rPr>
      </w:pPr>
      <w:r>
        <w:rPr>
          <w:rFonts w:cs="Times New Roman"/>
          <w:szCs w:val="24"/>
        </w:rPr>
        <w:t>3.1.5</w:t>
      </w:r>
      <w:proofErr w:type="gramStart"/>
      <w:r>
        <w:rPr>
          <w:rFonts w:cs="Times New Roman"/>
          <w:szCs w:val="24"/>
        </w:rPr>
        <w:t xml:space="preserve"> О</w:t>
      </w:r>
      <w:proofErr w:type="gramEnd"/>
      <w:r>
        <w:rPr>
          <w:rFonts w:cs="Times New Roman"/>
          <w:szCs w:val="24"/>
        </w:rPr>
        <w:t xml:space="preserve">дним из существенных условий договора специального банковского счета является согласие Ассоциации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возмещения вреда Ассоциации, об остатке средств на специальном счете, а также о средствах компенсационного фонда Ассоциации, размещенных во вкладах (депозитах) и в иных финансовых </w:t>
      </w:r>
      <w:proofErr w:type="gramStart"/>
      <w:r>
        <w:rPr>
          <w:rFonts w:cs="Times New Roman"/>
          <w:szCs w:val="24"/>
        </w:rPr>
        <w:t>активах</w:t>
      </w:r>
      <w:proofErr w:type="gramEnd"/>
      <w:r>
        <w:rPr>
          <w:rFonts w:cs="Times New Roman"/>
          <w:szCs w:val="24"/>
        </w:rPr>
        <w:t xml:space="preserve"> Ассоциации, по </w:t>
      </w:r>
      <w:hyperlink r:id="rId15" w:history="1">
        <w:r>
          <w:rPr>
            <w:rFonts w:cs="Times New Roman"/>
            <w:color w:val="0000FF"/>
            <w:szCs w:val="24"/>
          </w:rPr>
          <w:t>форме</w:t>
        </w:r>
      </w:hyperlink>
      <w:r>
        <w:rPr>
          <w:rFonts w:cs="Times New Roman"/>
          <w:szCs w:val="24"/>
        </w:rPr>
        <w:t>, установленной Банком России.</w:t>
      </w:r>
    </w:p>
    <w:p w:rsidR="008D190B" w:rsidRPr="005F65B1" w:rsidRDefault="008D190B" w:rsidP="005F65B1">
      <w:pPr>
        <w:jc w:val="both"/>
        <w:rPr>
          <w:rFonts w:cs="Times New Roman"/>
          <w:szCs w:val="24"/>
        </w:rPr>
      </w:pP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3.2.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w:t>
      </w:r>
      <w:r w:rsidR="00891FBE">
        <w:rPr>
          <w:rFonts w:cs="Times New Roman"/>
          <w:szCs w:val="24"/>
        </w:rPr>
        <w:t>Постановлением Правительства РФ №469 от 19.04.2017г</w:t>
      </w:r>
      <w:r w:rsidRPr="005F65B1">
        <w:rPr>
          <w:rFonts w:cs="Times New Roman"/>
          <w:szCs w:val="24"/>
        </w:rPr>
        <w:t xml:space="preserve">.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Ассоциации в соответствии со сроками, установленными законодательством Российской Федерации. </w:t>
      </w:r>
    </w:p>
    <w:p w:rsidR="00671072" w:rsidRPr="005F65B1" w:rsidRDefault="00671072" w:rsidP="005F65B1">
      <w:pPr>
        <w:jc w:val="both"/>
        <w:rPr>
          <w:rFonts w:cs="Times New Roman"/>
          <w:szCs w:val="24"/>
        </w:rPr>
      </w:pPr>
      <w:r w:rsidRPr="005F65B1">
        <w:rPr>
          <w:rFonts w:cs="Times New Roman"/>
          <w:szCs w:val="24"/>
        </w:rPr>
        <w:t xml:space="preserve"> </w:t>
      </w:r>
    </w:p>
    <w:p w:rsidR="00671072" w:rsidRPr="005F65B1" w:rsidRDefault="00671072" w:rsidP="005F65B1">
      <w:pPr>
        <w:jc w:val="both"/>
        <w:rPr>
          <w:rFonts w:cs="Times New Roman"/>
          <w:szCs w:val="24"/>
        </w:rPr>
      </w:pPr>
    </w:p>
    <w:p w:rsidR="00671072" w:rsidRPr="005F65B1" w:rsidRDefault="008D190B" w:rsidP="005F65B1">
      <w:pPr>
        <w:jc w:val="both"/>
        <w:rPr>
          <w:rFonts w:cs="Times New Roman"/>
          <w:szCs w:val="24"/>
        </w:rPr>
      </w:pPr>
      <w:r>
        <w:rPr>
          <w:rFonts w:cs="Times New Roman"/>
          <w:szCs w:val="24"/>
        </w:rPr>
        <w:t>3.3</w:t>
      </w:r>
      <w:r w:rsidR="00671072" w:rsidRPr="005F65B1">
        <w:rPr>
          <w:rFonts w:cs="Times New Roman"/>
          <w:szCs w:val="24"/>
        </w:rPr>
        <w:t xml:space="preserve">. При необходимости осуществления выплат из средств компенсационного фонда возмещения вреда срок возврата средств из указанных активов не должен превышать десять рабочих дней с момента возникновения такой необходимости. </w:t>
      </w:r>
    </w:p>
    <w:p w:rsidR="00671072" w:rsidRPr="005F65B1" w:rsidRDefault="00671072" w:rsidP="005F65B1">
      <w:pPr>
        <w:jc w:val="both"/>
        <w:rPr>
          <w:rFonts w:cs="Times New Roman"/>
          <w:szCs w:val="24"/>
        </w:rPr>
      </w:pPr>
    </w:p>
    <w:p w:rsidR="00671072" w:rsidRPr="005F65B1" w:rsidRDefault="008D190B" w:rsidP="005F65B1">
      <w:pPr>
        <w:jc w:val="both"/>
        <w:rPr>
          <w:rFonts w:cs="Times New Roman"/>
          <w:szCs w:val="24"/>
        </w:rPr>
      </w:pPr>
      <w:r>
        <w:rPr>
          <w:rFonts w:cs="Times New Roman"/>
          <w:szCs w:val="24"/>
        </w:rPr>
        <w:t>3.4</w:t>
      </w:r>
      <w:r w:rsidR="00671072" w:rsidRPr="005F65B1">
        <w:rPr>
          <w:rFonts w:cs="Times New Roman"/>
          <w:szCs w:val="24"/>
        </w:rPr>
        <w:t xml:space="preserve">. </w:t>
      </w:r>
      <w:r>
        <w:rPr>
          <w:rFonts w:cs="Times New Roman"/>
          <w:szCs w:val="24"/>
        </w:rPr>
        <w:t>Генеральный директор</w:t>
      </w:r>
      <w:r w:rsidRPr="005F65B1">
        <w:rPr>
          <w:rFonts w:cs="Times New Roman"/>
          <w:szCs w:val="24"/>
        </w:rPr>
        <w:t xml:space="preserve"> Ассоциации организует непосредственное размещение средств Компенсационного фонда возмещения вреда Ассоциации, в соответствии с настоящим Положением</w:t>
      </w:r>
      <w:r>
        <w:rPr>
          <w:rFonts w:cs="Times New Roman"/>
          <w:szCs w:val="24"/>
        </w:rPr>
        <w:t xml:space="preserve">, решениями Общего собрания членов Ассоциации  предусмотренными до 01 июля 2017 года пунктом 5, а после 1 июля 2017 года пунктом 5.1 статьи 55.10 Градостроительного кодекса РФ </w:t>
      </w:r>
      <w:r w:rsidRPr="005F65B1">
        <w:rPr>
          <w:rFonts w:cs="Times New Roman"/>
          <w:szCs w:val="24"/>
        </w:rPr>
        <w:t>и законодательством Российской Федерации</w:t>
      </w:r>
      <w:proofErr w:type="gramStart"/>
      <w:r w:rsidRPr="005F65B1">
        <w:rPr>
          <w:rFonts w:cs="Times New Roman"/>
          <w:szCs w:val="24"/>
        </w:rPr>
        <w:t>.</w:t>
      </w:r>
      <w:r w:rsidR="00671072" w:rsidRPr="005F65B1">
        <w:rPr>
          <w:rFonts w:cs="Times New Roman"/>
          <w:szCs w:val="24"/>
        </w:rPr>
        <w:t xml:space="preserve">. </w:t>
      </w:r>
      <w:proofErr w:type="gramEnd"/>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 </w:t>
      </w:r>
    </w:p>
    <w:p w:rsidR="00671072" w:rsidRPr="00EC1B23" w:rsidRDefault="00671072" w:rsidP="00EC1B23">
      <w:pPr>
        <w:jc w:val="center"/>
        <w:rPr>
          <w:rFonts w:cs="Times New Roman"/>
          <w:b/>
          <w:szCs w:val="24"/>
        </w:rPr>
      </w:pPr>
      <w:r w:rsidRPr="00EC1B23">
        <w:rPr>
          <w:rFonts w:cs="Times New Roman"/>
          <w:b/>
          <w:szCs w:val="24"/>
        </w:rPr>
        <w:t>4. ПОРЯДОК ВЫПЛАТ ИЗ КОМПЕНСАЦИОННОГО</w:t>
      </w:r>
      <w:r w:rsidR="00EC1B23">
        <w:rPr>
          <w:rFonts w:cs="Times New Roman"/>
          <w:b/>
          <w:szCs w:val="24"/>
        </w:rPr>
        <w:t xml:space="preserve"> </w:t>
      </w:r>
      <w:r w:rsidRPr="00EC1B23">
        <w:rPr>
          <w:rFonts w:cs="Times New Roman"/>
          <w:b/>
          <w:szCs w:val="24"/>
        </w:rPr>
        <w:t>ФОНДА ВОЗМЕЩЕНИЯ ВРЕДА АССОЦИАЦИИ</w:t>
      </w:r>
      <w:r w:rsidR="00EC1B23">
        <w:rPr>
          <w:rFonts w:cs="Times New Roman"/>
          <w:b/>
          <w:szCs w:val="24"/>
        </w:rPr>
        <w:t>.</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 4.1. Для получения денежных средств из Компенсационного фонда возмещения вреда в случае ошибочного перечисления юридическое лицо или индивидуальный предприниматель направляет в Ассоциацию заявление о возврате из Компенсационного фонда возмещения вреда ошибочно перечисленных средств.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lastRenderedPageBreak/>
        <w:t xml:space="preserve">В случае принятия </w:t>
      </w:r>
      <w:r w:rsidR="00EC1B23">
        <w:rPr>
          <w:rFonts w:cs="Times New Roman"/>
          <w:szCs w:val="24"/>
        </w:rPr>
        <w:t>постоянно действующим коллегиальным органом</w:t>
      </w:r>
      <w:r w:rsidRPr="005F65B1">
        <w:rPr>
          <w:rFonts w:cs="Times New Roman"/>
          <w:szCs w:val="24"/>
        </w:rPr>
        <w:t xml:space="preserve"> </w:t>
      </w:r>
      <w:r w:rsidR="00C32CE7">
        <w:rPr>
          <w:rFonts w:cs="Times New Roman"/>
          <w:szCs w:val="24"/>
        </w:rPr>
        <w:t xml:space="preserve">управления </w:t>
      </w:r>
      <w:r w:rsidRPr="005F65B1">
        <w:rPr>
          <w:rFonts w:cs="Times New Roman"/>
          <w:szCs w:val="24"/>
        </w:rPr>
        <w:t xml:space="preserve">Ассоциации решения об удовлетворении заявления, ошибочно перечисленные средства подлежат возврату в срок не более 30 (тридцати) рабочих дней со дня поступления заявления в Ассоциацию;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В случае отсутствия в заявлении достаточных оснований, заявителю направляется письменный мотивированный отказ в срок не более 30 (тридцати) рабочих дней со дня поступления заявления в Ассоциацию.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4.2. </w:t>
      </w:r>
      <w:proofErr w:type="gramStart"/>
      <w:r w:rsidRPr="005F65B1">
        <w:rPr>
          <w:rFonts w:cs="Times New Roman"/>
          <w:szCs w:val="24"/>
        </w:rPr>
        <w:t xml:space="preserve">Выплата из Компенсационного фонда возмещения вреда Ассоциации осуществляется Ассоциацией на основании требования Заявителя и вступившего в законную силу решения суда, о взыскании с Ассоциации, в рамках ее солидарной ответственности, денежной суммы, необходимой для возмещения Заявителю причиненного вреда в случае, если лицо, вследствие недостатков работ которого </w:t>
      </w:r>
      <w:r w:rsidR="00022A4C" w:rsidRPr="00C32CE7">
        <w:rPr>
          <w:rFonts w:cs="Times New Roman"/>
        </w:rPr>
        <w:t>по архитектурно – строительному проектированию</w:t>
      </w:r>
      <w:r w:rsidR="00022A4C" w:rsidRPr="00D04D07">
        <w:rPr>
          <w:rFonts w:cs="Times New Roman"/>
        </w:rPr>
        <w:t xml:space="preserve"> </w:t>
      </w:r>
      <w:r w:rsidRPr="005F65B1">
        <w:rPr>
          <w:rFonts w:cs="Times New Roman"/>
          <w:szCs w:val="24"/>
        </w:rPr>
        <w:t xml:space="preserve">был причинен вред, являлось на момент выполнения таких работ членом Ассоциации. </w:t>
      </w:r>
      <w:proofErr w:type="gramEnd"/>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4.3. Требование о получении Компенсационной выплаты (далее по тексту – Требование) должно быть направленно в Ассоциацию на имя </w:t>
      </w:r>
      <w:r w:rsidR="00EC1B23">
        <w:rPr>
          <w:rFonts w:cs="Times New Roman"/>
          <w:szCs w:val="24"/>
        </w:rPr>
        <w:t xml:space="preserve">генерального директора </w:t>
      </w:r>
      <w:r w:rsidRPr="005F65B1">
        <w:rPr>
          <w:rFonts w:cs="Times New Roman"/>
          <w:szCs w:val="24"/>
        </w:rPr>
        <w:t xml:space="preserve">Ассоциации в форме письменного документа, подписанного уполномоченным органом Заявителя и заверенным печатью (при наличии) или представителем Заявителя на основании нотариально заверенной доверенности с приложением таковой.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4.4. В Требовании о получении Компенсационной выплаты указывается: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а) дата составления Требования;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б) полное наименование Заявителя (для физического лица – фамилия, имя, отчество Заявителя);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в) основной государственный регистрационный номер Заявителя (для физического лица – наименование, серия, номер и дата выдачи документа, удостоверяющего личность Заявителя, наименование и код подразделения органа, выдавшего документ, удостоверяющий личность Заявителя);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г) место нахождения Заявителя (для физического лица – адрес регистрации Заявителя по постоянному месту жительства);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proofErr w:type="spellStart"/>
      <w:r w:rsidRPr="005F65B1">
        <w:rPr>
          <w:rFonts w:cs="Times New Roman"/>
          <w:szCs w:val="24"/>
        </w:rPr>
        <w:t>д</w:t>
      </w:r>
      <w:proofErr w:type="spellEnd"/>
      <w:r w:rsidRPr="005F65B1">
        <w:rPr>
          <w:rFonts w:cs="Times New Roman"/>
          <w:szCs w:val="24"/>
        </w:rPr>
        <w:t xml:space="preserve">) индивидуальный номер налогоплательщика Заявителя;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е) наименование банка и расчетный (лицевой) счет Заявителя для перечисления денежных средств из Компенсационного фонда возмещения вреда;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ж) наименование и место нахождения </w:t>
      </w:r>
      <w:proofErr w:type="spellStart"/>
      <w:r w:rsidRPr="005F65B1">
        <w:rPr>
          <w:rFonts w:cs="Times New Roman"/>
          <w:szCs w:val="24"/>
        </w:rPr>
        <w:t>Причинителя</w:t>
      </w:r>
      <w:proofErr w:type="spellEnd"/>
      <w:r w:rsidRPr="005F65B1">
        <w:rPr>
          <w:rFonts w:cs="Times New Roman"/>
          <w:szCs w:val="24"/>
        </w:rPr>
        <w:t xml:space="preserve"> вреда;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proofErr w:type="spellStart"/>
      <w:r w:rsidRPr="005F65B1">
        <w:rPr>
          <w:rFonts w:cs="Times New Roman"/>
          <w:szCs w:val="24"/>
        </w:rPr>
        <w:t>з</w:t>
      </w:r>
      <w:proofErr w:type="spellEnd"/>
      <w:r w:rsidRPr="005F65B1">
        <w:rPr>
          <w:rFonts w:cs="Times New Roman"/>
          <w:szCs w:val="24"/>
        </w:rPr>
        <w:t xml:space="preserve">) сумма, которая необходима для возмещения причиненного вреда и выплаты компенсации сверх возмещения вреда, в случаях предусмотренных законодательством Российской Федерации, в рамках солидарной ответственности Ассоциации (указывается в рублях);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и) основание выплаты.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lastRenderedPageBreak/>
        <w:t xml:space="preserve">4.5. К Требованию о получении Компенсационной выплаты в обязательном порядке должны быть приложены: </w:t>
      </w:r>
    </w:p>
    <w:p w:rsidR="00671072" w:rsidRPr="005F65B1" w:rsidRDefault="00671072" w:rsidP="005F65B1">
      <w:pPr>
        <w:jc w:val="both"/>
        <w:rPr>
          <w:rFonts w:cs="Times New Roman"/>
          <w:szCs w:val="24"/>
        </w:rPr>
      </w:pPr>
      <w:r w:rsidRPr="005F65B1">
        <w:rPr>
          <w:rFonts w:cs="Times New Roman"/>
          <w:szCs w:val="24"/>
        </w:rPr>
        <w:t xml:space="preserve">а) вступившее в законную силу судебное решение о взыскании с Ассоциации, в рамках ее солидарной ответственности, денежной суммы, необходимой для возмещения Заявителю;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б) на усмотрение Заявителя к Требованию могут быть приложены и иные документы.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4.6. Документы, прилагаемые к Требованию Заявителя, представляются в Ассоциацию по описи.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4.7. Документы, предоставляемые Заявителем, вне зависимости от результатов их рассмотрения, Заявителю не возвращаются и хранятся в архиве Ассоциации.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4.8. Во исполнение решения суда, </w:t>
      </w:r>
      <w:r w:rsidR="00866935">
        <w:rPr>
          <w:rFonts w:cs="Times New Roman"/>
          <w:szCs w:val="24"/>
        </w:rPr>
        <w:t>постоянно действующим коллегиальным органом</w:t>
      </w:r>
      <w:r w:rsidRPr="005F65B1">
        <w:rPr>
          <w:rFonts w:cs="Times New Roman"/>
          <w:szCs w:val="24"/>
        </w:rPr>
        <w:t xml:space="preserve"> Ассоциации принимается решение об удовлетворении Требования Заявителя в получении </w:t>
      </w:r>
    </w:p>
    <w:p w:rsidR="00671072" w:rsidRPr="005F65B1" w:rsidRDefault="00671072" w:rsidP="005F65B1">
      <w:pPr>
        <w:jc w:val="both"/>
        <w:rPr>
          <w:rFonts w:cs="Times New Roman"/>
          <w:szCs w:val="24"/>
        </w:rPr>
      </w:pPr>
      <w:r w:rsidRPr="005F65B1">
        <w:rPr>
          <w:rFonts w:cs="Times New Roman"/>
          <w:szCs w:val="24"/>
        </w:rPr>
        <w:t xml:space="preserve">Компенсационной выплаты за счет </w:t>
      </w:r>
      <w:proofErr w:type="gramStart"/>
      <w:r w:rsidRPr="005F65B1">
        <w:rPr>
          <w:rFonts w:cs="Times New Roman"/>
          <w:szCs w:val="24"/>
        </w:rPr>
        <w:t>средств Компенсационного фонда возмещения вреда Ассоциации</w:t>
      </w:r>
      <w:proofErr w:type="gramEnd"/>
      <w:r w:rsidRPr="005F65B1">
        <w:rPr>
          <w:rFonts w:cs="Times New Roman"/>
          <w:szCs w:val="24"/>
        </w:rPr>
        <w:t xml:space="preserve">. Ассоциация, в срок, установленный решением суда, обязана произвести выплату Заявителю, из средств Компенсационного фонда возмещения вреда Ассоциации, по реквизитам, представленным Заявителем.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 </w:t>
      </w:r>
    </w:p>
    <w:p w:rsidR="00671072" w:rsidRPr="00866935" w:rsidRDefault="00671072" w:rsidP="00866935">
      <w:pPr>
        <w:jc w:val="center"/>
        <w:rPr>
          <w:rFonts w:cs="Times New Roman"/>
          <w:b/>
          <w:szCs w:val="24"/>
        </w:rPr>
      </w:pPr>
      <w:r w:rsidRPr="00866935">
        <w:rPr>
          <w:rFonts w:cs="Times New Roman"/>
          <w:b/>
          <w:szCs w:val="24"/>
        </w:rPr>
        <w:t>5. ПОРЯДОК УВЕЛИЧЕНИЯ (ВОССТАНОВЛЕНИЯ) РАЗМЕРА</w:t>
      </w:r>
      <w:r w:rsidR="00866935">
        <w:rPr>
          <w:rFonts w:cs="Times New Roman"/>
          <w:b/>
          <w:szCs w:val="24"/>
        </w:rPr>
        <w:t xml:space="preserve"> </w:t>
      </w:r>
      <w:r w:rsidRPr="00866935">
        <w:rPr>
          <w:rFonts w:cs="Times New Roman"/>
          <w:b/>
          <w:szCs w:val="24"/>
        </w:rPr>
        <w:t>КОМПЕНСАЦИОННОГО ФОНДА АССОЦИАЦИИ</w:t>
      </w:r>
      <w:r w:rsidR="00866935">
        <w:rPr>
          <w:rFonts w:cs="Times New Roman"/>
          <w:b/>
          <w:szCs w:val="24"/>
        </w:rPr>
        <w:t>.</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 5.1. После исполнения решения суда и осуществления Компенсационной выплаты, Ассоциация вправе предъявить обратное (регрессное) требование к </w:t>
      </w:r>
      <w:proofErr w:type="spellStart"/>
      <w:r w:rsidRPr="005F65B1">
        <w:rPr>
          <w:rFonts w:cs="Times New Roman"/>
          <w:szCs w:val="24"/>
        </w:rPr>
        <w:t>Причинителю</w:t>
      </w:r>
      <w:proofErr w:type="spellEnd"/>
      <w:r w:rsidRPr="005F65B1">
        <w:rPr>
          <w:rFonts w:cs="Times New Roman"/>
          <w:szCs w:val="24"/>
        </w:rPr>
        <w:t xml:space="preserve"> вреда и предпринимает все необходимые действия для взыскания выплаченных средств, в том числе в судебном порядке. </w:t>
      </w:r>
    </w:p>
    <w:p w:rsidR="00671072" w:rsidRPr="005F65B1" w:rsidRDefault="00671072" w:rsidP="005F65B1">
      <w:pPr>
        <w:jc w:val="both"/>
        <w:rPr>
          <w:rFonts w:cs="Times New Roman"/>
          <w:szCs w:val="24"/>
        </w:rPr>
      </w:pPr>
    </w:p>
    <w:p w:rsidR="008D190B" w:rsidRDefault="008D190B" w:rsidP="008D190B">
      <w:pPr>
        <w:autoSpaceDE w:val="0"/>
        <w:autoSpaceDN w:val="0"/>
        <w:adjustRightInd w:val="0"/>
        <w:jc w:val="both"/>
        <w:rPr>
          <w:rFonts w:cs="Times New Roman"/>
          <w:szCs w:val="24"/>
        </w:rPr>
      </w:pPr>
      <w:r w:rsidRPr="005F65B1">
        <w:rPr>
          <w:rFonts w:cs="Times New Roman"/>
          <w:szCs w:val="24"/>
        </w:rPr>
        <w:t xml:space="preserve">5.2. </w:t>
      </w:r>
      <w:proofErr w:type="gramStart"/>
      <w:r>
        <w:rPr>
          <w:rFonts w:cs="Times New Roman"/>
          <w:szCs w:val="24"/>
        </w:rPr>
        <w:t>При снижении размера компенсационного фонда возмещения вреда ниже минимального размера, определяемого в соответствии с Градостроительным кодексом РФ, лица, указанные в пунктах 5.3-5.4 настоящего Положения, в срок не более чем три месяца должны внести взносы в компенсационный фонд возмещения вреда в целях увеличения размера компенсационного фонда возмещения вреда в порядке и до размера, которые установлены внутренними документами Ассоциации исходя из</w:t>
      </w:r>
      <w:proofErr w:type="gramEnd"/>
      <w:r>
        <w:rPr>
          <w:rFonts w:cs="Times New Roman"/>
          <w:szCs w:val="24"/>
        </w:rPr>
        <w:t xml:space="preserve"> фактического количества членов Ассоциации и уровня их ответственности по обязательствам.</w:t>
      </w:r>
    </w:p>
    <w:p w:rsidR="008D190B" w:rsidRDefault="008D190B" w:rsidP="008D190B">
      <w:pPr>
        <w:jc w:val="both"/>
        <w:rPr>
          <w:rFonts w:cs="Times New Roman"/>
          <w:szCs w:val="24"/>
        </w:rPr>
      </w:pPr>
      <w:r w:rsidRPr="005F65B1">
        <w:rPr>
          <w:rFonts w:cs="Times New Roman"/>
          <w:szCs w:val="24"/>
        </w:rPr>
        <w:t xml:space="preserve"> </w:t>
      </w:r>
    </w:p>
    <w:p w:rsidR="008D190B" w:rsidRDefault="008D190B" w:rsidP="008D190B">
      <w:pPr>
        <w:autoSpaceDE w:val="0"/>
        <w:autoSpaceDN w:val="0"/>
        <w:adjustRightInd w:val="0"/>
        <w:jc w:val="both"/>
        <w:rPr>
          <w:rFonts w:cs="Times New Roman"/>
          <w:szCs w:val="24"/>
        </w:rPr>
      </w:pPr>
      <w:r>
        <w:rPr>
          <w:rFonts w:cs="Times New Roman"/>
          <w:szCs w:val="24"/>
        </w:rPr>
        <w:t>5.3</w:t>
      </w:r>
      <w:proofErr w:type="gramStart"/>
      <w:r>
        <w:rPr>
          <w:rFonts w:cs="Times New Roman"/>
          <w:szCs w:val="24"/>
        </w:rPr>
        <w:t xml:space="preserve"> В</w:t>
      </w:r>
      <w:proofErr w:type="gramEnd"/>
      <w:r>
        <w:rPr>
          <w:rFonts w:cs="Times New Roman"/>
          <w:szCs w:val="24"/>
        </w:rPr>
        <w:t xml:space="preserve">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r:id="rId16" w:history="1">
        <w:r>
          <w:rPr>
            <w:rFonts w:cs="Times New Roman"/>
            <w:color w:val="0000FF"/>
            <w:szCs w:val="24"/>
          </w:rPr>
          <w:t>статьей 60</w:t>
        </w:r>
      </w:hyperlink>
      <w:r>
        <w:rPr>
          <w:rFonts w:cs="Times New Roman"/>
          <w:szCs w:val="24"/>
        </w:rPr>
        <w:t xml:space="preserve"> Градостроительного кодекса РФ, член Ассоциации, вследствие недостатков работ по </w:t>
      </w:r>
      <w:r w:rsidR="00D43B5A">
        <w:rPr>
          <w:rFonts w:cs="Times New Roman"/>
          <w:szCs w:val="24"/>
        </w:rPr>
        <w:t>подготовке проектной документации</w:t>
      </w:r>
      <w:r>
        <w:rPr>
          <w:rFonts w:cs="Times New Roman"/>
          <w:szCs w:val="24"/>
        </w:rPr>
        <w:t xml:space="preserve"> которого был причинен вред, а также иные члены Ассоциации должны внести взносы в компенсационный фонд возмещения вреда в установленный пунктом  5.2 настоящего Положения срок со дня осуществления указанных выплат.</w:t>
      </w:r>
    </w:p>
    <w:p w:rsidR="008D190B" w:rsidRDefault="008D190B" w:rsidP="008D190B">
      <w:pPr>
        <w:autoSpaceDE w:val="0"/>
        <w:autoSpaceDN w:val="0"/>
        <w:adjustRightInd w:val="0"/>
        <w:jc w:val="both"/>
        <w:rPr>
          <w:rFonts w:cs="Times New Roman"/>
          <w:szCs w:val="24"/>
        </w:rPr>
      </w:pPr>
    </w:p>
    <w:p w:rsidR="008D190B" w:rsidRDefault="008D190B" w:rsidP="008D190B">
      <w:pPr>
        <w:autoSpaceDE w:val="0"/>
        <w:autoSpaceDN w:val="0"/>
        <w:adjustRightInd w:val="0"/>
        <w:ind w:firstLine="540"/>
        <w:jc w:val="both"/>
        <w:rPr>
          <w:rFonts w:cs="Times New Roman"/>
          <w:szCs w:val="24"/>
        </w:rPr>
      </w:pPr>
    </w:p>
    <w:p w:rsidR="008D190B" w:rsidRDefault="008D190B" w:rsidP="008D190B">
      <w:pPr>
        <w:autoSpaceDE w:val="0"/>
        <w:autoSpaceDN w:val="0"/>
        <w:adjustRightInd w:val="0"/>
        <w:jc w:val="both"/>
        <w:rPr>
          <w:rFonts w:cs="Times New Roman"/>
          <w:szCs w:val="24"/>
        </w:rPr>
      </w:pPr>
      <w:r>
        <w:rPr>
          <w:rFonts w:cs="Times New Roman"/>
          <w:szCs w:val="24"/>
        </w:rPr>
        <w:t>5.4</w:t>
      </w:r>
      <w:proofErr w:type="gramStart"/>
      <w:r>
        <w:rPr>
          <w:rFonts w:cs="Times New Roman"/>
          <w:szCs w:val="24"/>
        </w:rPr>
        <w:t xml:space="preserve"> В</w:t>
      </w:r>
      <w:proofErr w:type="gramEnd"/>
      <w:r>
        <w:rPr>
          <w:rFonts w:cs="Times New Roman"/>
          <w:szCs w:val="24"/>
        </w:rPr>
        <w:t xml:space="preserve">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Ассоциации должны внести взносы в компенсационный фонд возмещения вреда в установленный пунктом 5.2 настоящего Положения срок со дня уведомления Ассоциацией своих членов об утверждении годовой финансовой отчетности, в которой </w:t>
      </w:r>
      <w:r>
        <w:rPr>
          <w:rFonts w:cs="Times New Roman"/>
          <w:szCs w:val="24"/>
        </w:rPr>
        <w:lastRenderedPageBreak/>
        <w:t>зафиксирован убыток по результатам инвестирования средств такого компенсационного фонда.</w:t>
      </w:r>
    </w:p>
    <w:p w:rsidR="008D190B" w:rsidRPr="005F65B1" w:rsidRDefault="008D190B" w:rsidP="008D190B">
      <w:pPr>
        <w:jc w:val="both"/>
        <w:rPr>
          <w:rFonts w:cs="Times New Roman"/>
          <w:szCs w:val="24"/>
        </w:rPr>
      </w:pPr>
    </w:p>
    <w:p w:rsidR="00671072" w:rsidRPr="005F65B1" w:rsidRDefault="00671072" w:rsidP="005F65B1">
      <w:pPr>
        <w:jc w:val="both"/>
        <w:rPr>
          <w:rFonts w:cs="Times New Roman"/>
          <w:szCs w:val="24"/>
        </w:rPr>
      </w:pPr>
    </w:p>
    <w:p w:rsidR="00671072" w:rsidRPr="00866935" w:rsidRDefault="00671072" w:rsidP="00866935">
      <w:pPr>
        <w:jc w:val="center"/>
        <w:rPr>
          <w:rFonts w:cs="Times New Roman"/>
          <w:b/>
          <w:szCs w:val="24"/>
        </w:rPr>
      </w:pPr>
      <w:r w:rsidRPr="00866935">
        <w:rPr>
          <w:rFonts w:cs="Times New Roman"/>
          <w:b/>
          <w:szCs w:val="24"/>
        </w:rPr>
        <w:t xml:space="preserve">6. </w:t>
      </w:r>
      <w:proofErr w:type="gramStart"/>
      <w:r w:rsidRPr="00866935">
        <w:rPr>
          <w:rFonts w:cs="Times New Roman"/>
          <w:b/>
          <w:szCs w:val="24"/>
        </w:rPr>
        <w:t>КОНТРОЛЬ ЗА</w:t>
      </w:r>
      <w:proofErr w:type="gramEnd"/>
      <w:r w:rsidRPr="00866935">
        <w:rPr>
          <w:rFonts w:cs="Times New Roman"/>
          <w:b/>
          <w:szCs w:val="24"/>
        </w:rPr>
        <w:t xml:space="preserve"> СОСТОЯНИЕМ КОМПЕНСАЦИОННОГО</w:t>
      </w:r>
      <w:r w:rsidR="00866935">
        <w:rPr>
          <w:rFonts w:cs="Times New Roman"/>
          <w:b/>
          <w:szCs w:val="24"/>
        </w:rPr>
        <w:t xml:space="preserve"> </w:t>
      </w:r>
      <w:r w:rsidRPr="00866935">
        <w:rPr>
          <w:rFonts w:cs="Times New Roman"/>
          <w:b/>
          <w:szCs w:val="24"/>
        </w:rPr>
        <w:t>ФОНДА АССОЦИАЦИИ</w:t>
      </w:r>
      <w:r w:rsidR="00866935">
        <w:rPr>
          <w:rFonts w:cs="Times New Roman"/>
          <w:b/>
          <w:szCs w:val="24"/>
        </w:rPr>
        <w:t>.</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6.1. </w:t>
      </w:r>
      <w:proofErr w:type="gramStart"/>
      <w:r w:rsidRPr="005F65B1">
        <w:rPr>
          <w:rFonts w:cs="Times New Roman"/>
          <w:szCs w:val="24"/>
        </w:rPr>
        <w:t>Контроль за</w:t>
      </w:r>
      <w:proofErr w:type="gramEnd"/>
      <w:r w:rsidRPr="005F65B1">
        <w:rPr>
          <w:rFonts w:cs="Times New Roman"/>
          <w:szCs w:val="24"/>
        </w:rPr>
        <w:t xml:space="preserve"> состоянием Компенсационного фонда возмещения вреда осуществляет </w:t>
      </w:r>
      <w:r w:rsidR="00866935">
        <w:rPr>
          <w:rFonts w:cs="Times New Roman"/>
          <w:szCs w:val="24"/>
        </w:rPr>
        <w:t>генеральный директор</w:t>
      </w:r>
      <w:r w:rsidRPr="005F65B1">
        <w:rPr>
          <w:rFonts w:cs="Times New Roman"/>
          <w:szCs w:val="24"/>
        </w:rPr>
        <w:t xml:space="preserve"> Ассоциации.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6.2. При уменьшении размера Компенсационного фонда Ассоциации, ниже минимального размера, определенного Градостроительным кодексом Российской Федерации, или при возникновении такой угрозы, </w:t>
      </w:r>
      <w:r w:rsidR="00866935">
        <w:rPr>
          <w:rFonts w:cs="Times New Roman"/>
          <w:szCs w:val="24"/>
        </w:rPr>
        <w:t>генеральный директор</w:t>
      </w:r>
      <w:r w:rsidRPr="005F65B1">
        <w:rPr>
          <w:rFonts w:cs="Times New Roman"/>
          <w:szCs w:val="24"/>
        </w:rPr>
        <w:t xml:space="preserve"> обязан проинформировать об этом </w:t>
      </w:r>
      <w:r w:rsidR="00866935">
        <w:rPr>
          <w:rFonts w:cs="Times New Roman"/>
          <w:szCs w:val="24"/>
        </w:rPr>
        <w:t>постоянно действующий коллегиальный орган</w:t>
      </w:r>
      <w:r w:rsidRPr="005F65B1">
        <w:rPr>
          <w:rFonts w:cs="Times New Roman"/>
          <w:szCs w:val="24"/>
        </w:rPr>
        <w:t xml:space="preserve"> Ассоциации и предпринять все возможные меры по восстановлению Компенсационного фонда возмещения вреда или по предотвращению указанной угрозы. </w:t>
      </w:r>
    </w:p>
    <w:p w:rsidR="00671072" w:rsidRPr="005F65B1" w:rsidRDefault="00671072" w:rsidP="005F65B1">
      <w:pPr>
        <w:jc w:val="both"/>
        <w:rPr>
          <w:rFonts w:cs="Times New Roman"/>
          <w:szCs w:val="24"/>
        </w:rPr>
      </w:pPr>
    </w:p>
    <w:p w:rsidR="00671072" w:rsidRPr="00866935" w:rsidRDefault="00671072" w:rsidP="00866935">
      <w:pPr>
        <w:jc w:val="center"/>
        <w:rPr>
          <w:rFonts w:cs="Times New Roman"/>
          <w:b/>
          <w:szCs w:val="24"/>
        </w:rPr>
      </w:pPr>
      <w:r w:rsidRPr="00866935">
        <w:rPr>
          <w:rFonts w:cs="Times New Roman"/>
          <w:b/>
          <w:szCs w:val="24"/>
        </w:rPr>
        <w:t>7. ЗАКЛЮЧИТЕЛЬНЫЕ ПОЛОЖЕНИЯ</w:t>
      </w:r>
      <w:r w:rsidR="00866935" w:rsidRPr="00866935">
        <w:rPr>
          <w:rFonts w:cs="Times New Roman"/>
          <w:b/>
          <w:szCs w:val="24"/>
        </w:rPr>
        <w:t>.</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7.1. Ассоциация размещает на своем сайте в сети «Интернет» информацию о размере и порядке формирования Компенсационного фонда возмещения вреда Ассоциации, перечень выплат из средств этого фонда, осуществленных по обязательствам членов Ассоциации. </w:t>
      </w:r>
    </w:p>
    <w:p w:rsidR="00671072" w:rsidRPr="005F65B1" w:rsidRDefault="00671072" w:rsidP="005F65B1">
      <w:pPr>
        <w:jc w:val="both"/>
        <w:rPr>
          <w:rFonts w:cs="Times New Roman"/>
          <w:szCs w:val="24"/>
        </w:rPr>
      </w:pPr>
      <w:r w:rsidRPr="005F65B1">
        <w:rPr>
          <w:rFonts w:cs="Times New Roman"/>
          <w:szCs w:val="24"/>
        </w:rPr>
        <w:t xml:space="preserve">7.2. Информация о составе и стоимости имущества компенсационного фонда Ассоциации, а также информация о фактах осуществления выплат из компенсационного фонда и об основаниях таких выплат, если такие выплаты осуществлялись, подлежит размещению на официальном сайте в сети «Интернет» ежеквартально не позднее чем в течение пяти рабочих дней с начала очередного квартала. </w:t>
      </w:r>
    </w:p>
    <w:p w:rsidR="00671072" w:rsidRPr="005F65B1" w:rsidRDefault="00F335EB" w:rsidP="005F65B1">
      <w:pPr>
        <w:jc w:val="both"/>
        <w:rPr>
          <w:rFonts w:cs="Times New Roman"/>
          <w:szCs w:val="24"/>
        </w:rPr>
      </w:pPr>
      <w:r w:rsidRPr="005F65B1">
        <w:rPr>
          <w:rFonts w:cs="Times New Roman"/>
          <w:szCs w:val="24"/>
        </w:rPr>
        <w:t xml:space="preserve">7.3. </w:t>
      </w:r>
      <w:r w:rsidRPr="00225255">
        <w:rPr>
          <w:rFonts w:cs="Times New Roman"/>
          <w:szCs w:val="24"/>
        </w:rPr>
        <w:t xml:space="preserve">Настоящее Положение, </w:t>
      </w:r>
      <w:r w:rsidRPr="00225255">
        <w:rPr>
          <w:rFonts w:eastAsia="Times New Roman" w:cs="Times New Roman"/>
          <w:szCs w:val="24"/>
          <w:lang w:eastAsia="ru-RU"/>
        </w:rPr>
        <w:t>изменения, внесенные в него, решение о признании его утратившим силу</w:t>
      </w:r>
      <w:r>
        <w:rPr>
          <w:rFonts w:eastAsia="Times New Roman" w:cs="Times New Roman"/>
          <w:szCs w:val="24"/>
          <w:lang w:eastAsia="ru-RU"/>
        </w:rPr>
        <w:t>,</w:t>
      </w:r>
      <w:r w:rsidRPr="00225255">
        <w:rPr>
          <w:rFonts w:eastAsia="Times New Roman" w:cs="Times New Roman"/>
          <w:szCs w:val="24"/>
          <w:lang w:eastAsia="ru-RU"/>
        </w:rPr>
        <w:t xml:space="preserve">  вступают в силу не ранее</w:t>
      </w:r>
      <w:r>
        <w:rPr>
          <w:rFonts w:eastAsia="Times New Roman" w:cs="Times New Roman"/>
          <w:szCs w:val="24"/>
          <w:lang w:eastAsia="ru-RU"/>
        </w:rPr>
        <w:t>,</w:t>
      </w:r>
      <w:r w:rsidRPr="00225255">
        <w:rPr>
          <w:rFonts w:eastAsia="Times New Roman" w:cs="Times New Roman"/>
          <w:szCs w:val="24"/>
          <w:lang w:eastAsia="ru-RU"/>
        </w:rPr>
        <w:t xml:space="preserve"> чем со дня внесения сведений о них в государственный реестр саморегулируемых организаций в соответствии с частью 5 статьи 55.18 Градостроительного кодекса РФ</w:t>
      </w:r>
      <w:r w:rsidR="00671072" w:rsidRPr="005F65B1">
        <w:rPr>
          <w:rFonts w:cs="Times New Roman"/>
          <w:szCs w:val="24"/>
        </w:rPr>
        <w:t xml:space="preserve">. </w:t>
      </w:r>
    </w:p>
    <w:p w:rsidR="00821C62" w:rsidRPr="005F65B1" w:rsidRDefault="00671072" w:rsidP="005F65B1">
      <w:pPr>
        <w:jc w:val="both"/>
        <w:rPr>
          <w:rFonts w:cs="Times New Roman"/>
          <w:szCs w:val="24"/>
        </w:rPr>
      </w:pPr>
      <w:r w:rsidRPr="005F65B1">
        <w:rPr>
          <w:rFonts w:cs="Times New Roman"/>
          <w:szCs w:val="24"/>
        </w:rPr>
        <w:t>7.</w:t>
      </w:r>
      <w:r w:rsidR="009C1BDF">
        <w:rPr>
          <w:rFonts w:cs="Times New Roman"/>
          <w:szCs w:val="24"/>
        </w:rPr>
        <w:t>4</w:t>
      </w:r>
      <w:r w:rsidRPr="005F65B1">
        <w:rPr>
          <w:rFonts w:cs="Times New Roman"/>
          <w:szCs w:val="24"/>
        </w:rPr>
        <w:t xml:space="preserve">. Настоящее Положение подлежит размещению на официальном сайте Ассоциации в сети «Интернет». </w:t>
      </w:r>
    </w:p>
    <w:sectPr w:rsidR="00821C62" w:rsidRPr="005F65B1" w:rsidSect="00821C62">
      <w:foot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A81" w:rsidRDefault="007E6A81" w:rsidP="009C1BDF">
      <w:r>
        <w:separator/>
      </w:r>
    </w:p>
  </w:endnote>
  <w:endnote w:type="continuationSeparator" w:id="0">
    <w:p w:rsidR="007E6A81" w:rsidRDefault="007E6A81" w:rsidP="009C1B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0219"/>
      <w:docPartObj>
        <w:docPartGallery w:val="Page Numbers (Bottom of Page)"/>
        <w:docPartUnique/>
      </w:docPartObj>
    </w:sdtPr>
    <w:sdtEndPr>
      <w:rPr>
        <w:sz w:val="20"/>
        <w:szCs w:val="20"/>
      </w:rPr>
    </w:sdtEndPr>
    <w:sdtContent>
      <w:p w:rsidR="009C1BDF" w:rsidRPr="009C1BDF" w:rsidRDefault="001570F3">
        <w:pPr>
          <w:pStyle w:val="a5"/>
          <w:jc w:val="right"/>
          <w:rPr>
            <w:sz w:val="20"/>
            <w:szCs w:val="20"/>
          </w:rPr>
        </w:pPr>
        <w:r w:rsidRPr="009C1BDF">
          <w:rPr>
            <w:sz w:val="20"/>
            <w:szCs w:val="20"/>
          </w:rPr>
          <w:fldChar w:fldCharType="begin"/>
        </w:r>
        <w:r w:rsidR="009C1BDF" w:rsidRPr="009C1BDF">
          <w:rPr>
            <w:sz w:val="20"/>
            <w:szCs w:val="20"/>
          </w:rPr>
          <w:instrText xml:space="preserve"> PAGE   \* MERGEFORMAT </w:instrText>
        </w:r>
        <w:r w:rsidRPr="009C1BDF">
          <w:rPr>
            <w:sz w:val="20"/>
            <w:szCs w:val="20"/>
          </w:rPr>
          <w:fldChar w:fldCharType="separate"/>
        </w:r>
        <w:r w:rsidR="00BB49C2">
          <w:rPr>
            <w:noProof/>
            <w:sz w:val="20"/>
            <w:szCs w:val="20"/>
          </w:rPr>
          <w:t>1</w:t>
        </w:r>
        <w:r w:rsidRPr="009C1BDF">
          <w:rPr>
            <w:sz w:val="20"/>
            <w:szCs w:val="20"/>
          </w:rPr>
          <w:fldChar w:fldCharType="end"/>
        </w:r>
      </w:p>
    </w:sdtContent>
  </w:sdt>
  <w:p w:rsidR="009C1BDF" w:rsidRDefault="009C1BD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A81" w:rsidRDefault="007E6A81" w:rsidP="009C1BDF">
      <w:r>
        <w:separator/>
      </w:r>
    </w:p>
  </w:footnote>
  <w:footnote w:type="continuationSeparator" w:id="0">
    <w:p w:rsidR="007E6A81" w:rsidRDefault="007E6A81" w:rsidP="009C1B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71072"/>
    <w:rsid w:val="000007E7"/>
    <w:rsid w:val="00007B28"/>
    <w:rsid w:val="00011C23"/>
    <w:rsid w:val="00020E98"/>
    <w:rsid w:val="00022A4C"/>
    <w:rsid w:val="0002364B"/>
    <w:rsid w:val="00023BBB"/>
    <w:rsid w:val="000715CA"/>
    <w:rsid w:val="00080B5D"/>
    <w:rsid w:val="000A6963"/>
    <w:rsid w:val="000B6ED5"/>
    <w:rsid w:val="000C7FA0"/>
    <w:rsid w:val="000D6598"/>
    <w:rsid w:val="000E2AC7"/>
    <w:rsid w:val="00136581"/>
    <w:rsid w:val="001467FC"/>
    <w:rsid w:val="00153405"/>
    <w:rsid w:val="00156BC1"/>
    <w:rsid w:val="001570F3"/>
    <w:rsid w:val="00162D32"/>
    <w:rsid w:val="00187387"/>
    <w:rsid w:val="001A66DF"/>
    <w:rsid w:val="001C4BE5"/>
    <w:rsid w:val="001F48B4"/>
    <w:rsid w:val="002038D8"/>
    <w:rsid w:val="00203E64"/>
    <w:rsid w:val="00223297"/>
    <w:rsid w:val="00237043"/>
    <w:rsid w:val="00267259"/>
    <w:rsid w:val="002B5D0D"/>
    <w:rsid w:val="002C5C03"/>
    <w:rsid w:val="002D3670"/>
    <w:rsid w:val="002E181C"/>
    <w:rsid w:val="003052DB"/>
    <w:rsid w:val="00306C44"/>
    <w:rsid w:val="00312307"/>
    <w:rsid w:val="0033718C"/>
    <w:rsid w:val="00366262"/>
    <w:rsid w:val="003746B6"/>
    <w:rsid w:val="0038200A"/>
    <w:rsid w:val="00386A5E"/>
    <w:rsid w:val="003E2A07"/>
    <w:rsid w:val="0046642F"/>
    <w:rsid w:val="00476291"/>
    <w:rsid w:val="004D2EC3"/>
    <w:rsid w:val="005009BE"/>
    <w:rsid w:val="00506FD9"/>
    <w:rsid w:val="0055146E"/>
    <w:rsid w:val="005859E2"/>
    <w:rsid w:val="005903BF"/>
    <w:rsid w:val="005B6B45"/>
    <w:rsid w:val="005D1603"/>
    <w:rsid w:val="005E0807"/>
    <w:rsid w:val="005E74EF"/>
    <w:rsid w:val="005F65B1"/>
    <w:rsid w:val="005F6663"/>
    <w:rsid w:val="0063118E"/>
    <w:rsid w:val="00632CBD"/>
    <w:rsid w:val="00671072"/>
    <w:rsid w:val="006761A5"/>
    <w:rsid w:val="006809F2"/>
    <w:rsid w:val="006A5570"/>
    <w:rsid w:val="006A77E9"/>
    <w:rsid w:val="006F29E0"/>
    <w:rsid w:val="006F59B8"/>
    <w:rsid w:val="006F6B36"/>
    <w:rsid w:val="007010C6"/>
    <w:rsid w:val="00734E6D"/>
    <w:rsid w:val="007468DB"/>
    <w:rsid w:val="0075353A"/>
    <w:rsid w:val="007C1750"/>
    <w:rsid w:val="007C59DB"/>
    <w:rsid w:val="007D3951"/>
    <w:rsid w:val="007E6A81"/>
    <w:rsid w:val="0080015F"/>
    <w:rsid w:val="008129E6"/>
    <w:rsid w:val="00821C62"/>
    <w:rsid w:val="0082573F"/>
    <w:rsid w:val="00842040"/>
    <w:rsid w:val="008629E7"/>
    <w:rsid w:val="00866935"/>
    <w:rsid w:val="008673A7"/>
    <w:rsid w:val="00884B47"/>
    <w:rsid w:val="00891FBE"/>
    <w:rsid w:val="008A1484"/>
    <w:rsid w:val="008D190B"/>
    <w:rsid w:val="009274E9"/>
    <w:rsid w:val="009577BB"/>
    <w:rsid w:val="00966D0F"/>
    <w:rsid w:val="009B6F46"/>
    <w:rsid w:val="009C1BDF"/>
    <w:rsid w:val="009C26D8"/>
    <w:rsid w:val="009D3AA8"/>
    <w:rsid w:val="009E71BF"/>
    <w:rsid w:val="009E796A"/>
    <w:rsid w:val="009F6FD0"/>
    <w:rsid w:val="00A27123"/>
    <w:rsid w:val="00A479A1"/>
    <w:rsid w:val="00A57DEC"/>
    <w:rsid w:val="00A639B7"/>
    <w:rsid w:val="00A73829"/>
    <w:rsid w:val="00A73862"/>
    <w:rsid w:val="00A76455"/>
    <w:rsid w:val="00A860A8"/>
    <w:rsid w:val="00A964A1"/>
    <w:rsid w:val="00AD0F32"/>
    <w:rsid w:val="00AD36F3"/>
    <w:rsid w:val="00AE6816"/>
    <w:rsid w:val="00AE7B61"/>
    <w:rsid w:val="00B204F5"/>
    <w:rsid w:val="00B22A2F"/>
    <w:rsid w:val="00B33576"/>
    <w:rsid w:val="00B5349B"/>
    <w:rsid w:val="00B863CC"/>
    <w:rsid w:val="00B96FD9"/>
    <w:rsid w:val="00BA6B3B"/>
    <w:rsid w:val="00BB49C2"/>
    <w:rsid w:val="00C13DC5"/>
    <w:rsid w:val="00C1630C"/>
    <w:rsid w:val="00C32CE7"/>
    <w:rsid w:val="00C352B4"/>
    <w:rsid w:val="00C754DA"/>
    <w:rsid w:val="00CA478D"/>
    <w:rsid w:val="00CB3B1A"/>
    <w:rsid w:val="00CD315A"/>
    <w:rsid w:val="00CD5F75"/>
    <w:rsid w:val="00CF0AA5"/>
    <w:rsid w:val="00D06B1B"/>
    <w:rsid w:val="00D07C7A"/>
    <w:rsid w:val="00D2689C"/>
    <w:rsid w:val="00D43B5A"/>
    <w:rsid w:val="00D7432A"/>
    <w:rsid w:val="00D90F92"/>
    <w:rsid w:val="00DA2EB9"/>
    <w:rsid w:val="00DB3A96"/>
    <w:rsid w:val="00DC3872"/>
    <w:rsid w:val="00DC500F"/>
    <w:rsid w:val="00DC75CD"/>
    <w:rsid w:val="00DF7A34"/>
    <w:rsid w:val="00E00C5E"/>
    <w:rsid w:val="00E4687D"/>
    <w:rsid w:val="00E521AF"/>
    <w:rsid w:val="00E554CA"/>
    <w:rsid w:val="00E77C42"/>
    <w:rsid w:val="00E93DB5"/>
    <w:rsid w:val="00EC1B23"/>
    <w:rsid w:val="00ED7838"/>
    <w:rsid w:val="00EE132F"/>
    <w:rsid w:val="00EF15EF"/>
    <w:rsid w:val="00F10558"/>
    <w:rsid w:val="00F335EB"/>
    <w:rsid w:val="00F44089"/>
    <w:rsid w:val="00F639EA"/>
    <w:rsid w:val="00FB53AD"/>
    <w:rsid w:val="00FE45E0"/>
    <w:rsid w:val="00FF06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14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C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1072"/>
    <w:pPr>
      <w:autoSpaceDE w:val="0"/>
      <w:autoSpaceDN w:val="0"/>
      <w:adjustRightInd w:val="0"/>
    </w:pPr>
    <w:rPr>
      <w:rFonts w:cs="Times New Roman"/>
      <w:color w:val="000000"/>
      <w:szCs w:val="24"/>
    </w:rPr>
  </w:style>
  <w:style w:type="paragraph" w:styleId="a3">
    <w:name w:val="header"/>
    <w:basedOn w:val="a"/>
    <w:link w:val="a4"/>
    <w:uiPriority w:val="99"/>
    <w:semiHidden/>
    <w:unhideWhenUsed/>
    <w:rsid w:val="009C1BDF"/>
    <w:pPr>
      <w:tabs>
        <w:tab w:val="center" w:pos="4677"/>
        <w:tab w:val="right" w:pos="9355"/>
      </w:tabs>
    </w:pPr>
  </w:style>
  <w:style w:type="character" w:customStyle="1" w:styleId="a4">
    <w:name w:val="Верхний колонтитул Знак"/>
    <w:basedOn w:val="a0"/>
    <w:link w:val="a3"/>
    <w:uiPriority w:val="99"/>
    <w:semiHidden/>
    <w:rsid w:val="009C1BDF"/>
  </w:style>
  <w:style w:type="paragraph" w:styleId="a5">
    <w:name w:val="footer"/>
    <w:basedOn w:val="a"/>
    <w:link w:val="a6"/>
    <w:uiPriority w:val="99"/>
    <w:unhideWhenUsed/>
    <w:rsid w:val="009C1BDF"/>
    <w:pPr>
      <w:tabs>
        <w:tab w:val="center" w:pos="4677"/>
        <w:tab w:val="right" w:pos="9355"/>
      </w:tabs>
    </w:pPr>
  </w:style>
  <w:style w:type="character" w:customStyle="1" w:styleId="a6">
    <w:name w:val="Нижний колонтитул Знак"/>
    <w:basedOn w:val="a0"/>
    <w:link w:val="a5"/>
    <w:uiPriority w:val="99"/>
    <w:rsid w:val="009C1BDF"/>
  </w:style>
  <w:style w:type="character" w:styleId="a7">
    <w:name w:val="annotation reference"/>
    <w:basedOn w:val="a0"/>
    <w:uiPriority w:val="99"/>
    <w:semiHidden/>
    <w:unhideWhenUsed/>
    <w:rsid w:val="00734E6D"/>
    <w:rPr>
      <w:sz w:val="16"/>
      <w:szCs w:val="16"/>
    </w:rPr>
  </w:style>
  <w:style w:type="paragraph" w:styleId="a8">
    <w:name w:val="annotation text"/>
    <w:basedOn w:val="a"/>
    <w:link w:val="a9"/>
    <w:uiPriority w:val="99"/>
    <w:semiHidden/>
    <w:unhideWhenUsed/>
    <w:rsid w:val="00734E6D"/>
    <w:rPr>
      <w:sz w:val="20"/>
      <w:szCs w:val="20"/>
    </w:rPr>
  </w:style>
  <w:style w:type="character" w:customStyle="1" w:styleId="a9">
    <w:name w:val="Текст примечания Знак"/>
    <w:basedOn w:val="a0"/>
    <w:link w:val="a8"/>
    <w:uiPriority w:val="99"/>
    <w:semiHidden/>
    <w:rsid w:val="00734E6D"/>
    <w:rPr>
      <w:sz w:val="20"/>
      <w:szCs w:val="20"/>
    </w:rPr>
  </w:style>
  <w:style w:type="paragraph" w:styleId="aa">
    <w:name w:val="annotation subject"/>
    <w:basedOn w:val="a8"/>
    <w:next w:val="a8"/>
    <w:link w:val="ab"/>
    <w:uiPriority w:val="99"/>
    <w:semiHidden/>
    <w:unhideWhenUsed/>
    <w:rsid w:val="00734E6D"/>
    <w:rPr>
      <w:b/>
      <w:bCs/>
    </w:rPr>
  </w:style>
  <w:style w:type="character" w:customStyle="1" w:styleId="ab">
    <w:name w:val="Тема примечания Знак"/>
    <w:basedOn w:val="a9"/>
    <w:link w:val="aa"/>
    <w:uiPriority w:val="99"/>
    <w:semiHidden/>
    <w:rsid w:val="00734E6D"/>
    <w:rPr>
      <w:b/>
      <w:bCs/>
    </w:rPr>
  </w:style>
  <w:style w:type="paragraph" w:styleId="ac">
    <w:name w:val="Balloon Text"/>
    <w:basedOn w:val="a"/>
    <w:link w:val="ad"/>
    <w:uiPriority w:val="99"/>
    <w:semiHidden/>
    <w:unhideWhenUsed/>
    <w:rsid w:val="00734E6D"/>
    <w:rPr>
      <w:rFonts w:ascii="Tahoma" w:hAnsi="Tahoma" w:cs="Tahoma"/>
      <w:sz w:val="16"/>
      <w:szCs w:val="16"/>
    </w:rPr>
  </w:style>
  <w:style w:type="character" w:customStyle="1" w:styleId="ad">
    <w:name w:val="Текст выноски Знак"/>
    <w:basedOn w:val="a0"/>
    <w:link w:val="ac"/>
    <w:uiPriority w:val="99"/>
    <w:semiHidden/>
    <w:rsid w:val="00734E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915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34F328C98D6501F4A0FD86439A33C215413F8B24F242CEA9F6A9CF0386B8780199E95351SFkBN" TargetMode="External"/><Relationship Id="rId13" Type="http://schemas.openxmlformats.org/officeDocument/2006/relationships/hyperlink" Target="consultantplus://offline/ref=46B264752CCA3BE2A6BBE316183DCCFD95227B4311A63AEF6DB795386F4EDED9404D030A15879C15f9Q5O"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C34F328C98D6501F4A0FD86439A33C215413F8B24F242CEA9F6A9CF0386B8780199E95454FC8A64S6kAN" TargetMode="External"/><Relationship Id="rId12" Type="http://schemas.openxmlformats.org/officeDocument/2006/relationships/hyperlink" Target="consultantplus://offline/ref=FE5D2D0274D2BCB4E809A3175AA5C550EA3C5E937C084D0451ACFA88CE53F8C4DFCFF0F6BA0739B7qDM0O"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consultantplus://offline/ref=C4F0500DF268A72F989EE5492D8E75ED7CD8237E17AD9A5B3C194C17DAB34AF5BEED501DF1S568N" TargetMode="External"/><Relationship Id="rId1" Type="http://schemas.openxmlformats.org/officeDocument/2006/relationships/styles" Target="styles.xml"/><Relationship Id="rId6" Type="http://schemas.openxmlformats.org/officeDocument/2006/relationships/hyperlink" Target="consultantplus://offline/ref=D007A2B1C56D3084DD294C2C749B505408AE26CF8D1950403F16525692D77399125893A6842FC812t8R8N" TargetMode="External"/><Relationship Id="rId11" Type="http://schemas.openxmlformats.org/officeDocument/2006/relationships/hyperlink" Target="consultantplus://offline/ref=FE5D2D0274D2BCB4E809A3175AA5C550EA3C5E937C084D0451ACFA88CE53F8C4DFCFF0F6BA0739B7qDM6O" TargetMode="External"/><Relationship Id="rId5" Type="http://schemas.openxmlformats.org/officeDocument/2006/relationships/endnotes" Target="endnotes.xml"/><Relationship Id="rId15" Type="http://schemas.openxmlformats.org/officeDocument/2006/relationships/hyperlink" Target="consultantplus://offline/ref=6CF5E9520D5C33A268D1E67D76D997B037B4446D1ECD74800F9A14E00E03794387DD2E9150243113F5X5O" TargetMode="External"/><Relationship Id="rId10" Type="http://schemas.openxmlformats.org/officeDocument/2006/relationships/hyperlink" Target="consultantplus://offline/ref=A4F37DA395AF5BD6E339BD95FFA5C7D249B082E2B98B62C73C95F350C604E7CD3B760CAA64B003BAmEF1O"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A4F37DA395AF5BD6E339BD95FFA5C7D249B082E2B98B62C73C95F350C604E7CD3B760CAA64B003BAmEF7O" TargetMode="External"/><Relationship Id="rId14" Type="http://schemas.openxmlformats.org/officeDocument/2006/relationships/hyperlink" Target="consultantplus://offline/ref=46B264752CCA3BE2A6BBE316183DCCFD95227B4311A63AEF6DB795386F4EDED9404D030A15879C16f9Q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3116</Words>
  <Characters>17762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2017-06-30T13:12:00Z</cp:lastPrinted>
  <dcterms:created xsi:type="dcterms:W3CDTF">2017-09-12T11:26:00Z</dcterms:created>
  <dcterms:modified xsi:type="dcterms:W3CDTF">2017-09-12T11:26:00Z</dcterms:modified>
</cp:coreProperties>
</file>